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81D9" w14:textId="640290D3" w:rsidR="00060952" w:rsidRPr="00ED4FF1" w:rsidRDefault="000D4D79" w:rsidP="00767A31">
      <w:pPr>
        <w:spacing w:line="240" w:lineRule="auto"/>
        <w:jc w:val="center"/>
        <w:rPr>
          <w:b/>
          <w:color w:val="70AD47" w:themeColor="accent6"/>
          <w:sz w:val="24"/>
          <w:szCs w:val="24"/>
        </w:rPr>
      </w:pPr>
      <w:r>
        <w:rPr>
          <w:rFonts w:ascii="Calibri" w:hAnsi="Calibri" w:cs="Calibr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7AE39D" wp14:editId="2BF8FF8A">
            <wp:simplePos x="0" y="0"/>
            <wp:positionH relativeFrom="column">
              <wp:posOffset>51435</wp:posOffset>
            </wp:positionH>
            <wp:positionV relativeFrom="paragraph">
              <wp:posOffset>-86360</wp:posOffset>
            </wp:positionV>
            <wp:extent cx="1173480" cy="1173480"/>
            <wp:effectExtent l="0" t="0" r="7620" b="7620"/>
            <wp:wrapSquare wrapText="bothSides"/>
            <wp:docPr id="1" name="Picture 1" descr="LOGO (LOW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LOW R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A31" w:rsidRPr="00ED4FF1">
        <w:rPr>
          <w:b/>
          <w:color w:val="70AD47" w:themeColor="accent6"/>
          <w:sz w:val="24"/>
          <w:szCs w:val="24"/>
        </w:rPr>
        <w:t>COMMUNIQU</w:t>
      </w:r>
      <w:r w:rsidR="00690C55">
        <w:rPr>
          <w:b/>
          <w:color w:val="70AD47" w:themeColor="accent6"/>
          <w:sz w:val="24"/>
          <w:szCs w:val="24"/>
        </w:rPr>
        <w:t>É</w:t>
      </w:r>
      <w:r w:rsidR="00767A31" w:rsidRPr="00ED4FF1">
        <w:rPr>
          <w:b/>
          <w:color w:val="70AD47" w:themeColor="accent6"/>
          <w:sz w:val="24"/>
          <w:szCs w:val="24"/>
        </w:rPr>
        <w:t xml:space="preserve"> DE PRESSE </w:t>
      </w:r>
    </w:p>
    <w:p w14:paraId="37B22DF6" w14:textId="77777777" w:rsidR="00767A31" w:rsidRPr="00ED4FF1" w:rsidRDefault="00CF168E" w:rsidP="00767A31">
      <w:pPr>
        <w:spacing w:line="240" w:lineRule="auto"/>
        <w:jc w:val="center"/>
        <w:rPr>
          <w:b/>
          <w:sz w:val="24"/>
          <w:szCs w:val="24"/>
        </w:rPr>
      </w:pPr>
      <w:r w:rsidRPr="00ED4FF1">
        <w:rPr>
          <w:b/>
          <w:sz w:val="24"/>
          <w:szCs w:val="24"/>
        </w:rPr>
        <w:t>“ Journée Mondiale d’</w:t>
      </w:r>
      <w:r w:rsidR="00901846" w:rsidRPr="00ED4FF1">
        <w:rPr>
          <w:b/>
          <w:sz w:val="24"/>
          <w:szCs w:val="24"/>
        </w:rPr>
        <w:t>A</w:t>
      </w:r>
      <w:r w:rsidR="00767A31" w:rsidRPr="00ED4FF1">
        <w:rPr>
          <w:b/>
          <w:sz w:val="24"/>
          <w:szCs w:val="24"/>
        </w:rPr>
        <w:t xml:space="preserve">ction” prévue le 26 Juin 2014. </w:t>
      </w:r>
    </w:p>
    <w:p w14:paraId="4999FED3" w14:textId="486AACFF" w:rsidR="00767A31" w:rsidRDefault="00767A31" w:rsidP="00767A31">
      <w:pPr>
        <w:jc w:val="center"/>
        <w:rPr>
          <w:b/>
          <w:sz w:val="24"/>
          <w:szCs w:val="24"/>
        </w:rPr>
      </w:pPr>
      <w:r w:rsidRPr="00ED4FF1">
        <w:rPr>
          <w:b/>
          <w:sz w:val="24"/>
          <w:szCs w:val="24"/>
        </w:rPr>
        <w:t>Les risques de plus en plus importants, auxquels font face</w:t>
      </w:r>
      <w:r w:rsidR="00ED4FF1" w:rsidRPr="00ED4FF1">
        <w:rPr>
          <w:b/>
          <w:sz w:val="24"/>
          <w:szCs w:val="24"/>
        </w:rPr>
        <w:t xml:space="preserve"> les </w:t>
      </w:r>
      <w:r w:rsidR="00690C55">
        <w:rPr>
          <w:b/>
          <w:sz w:val="24"/>
          <w:szCs w:val="24"/>
        </w:rPr>
        <w:t>usagers de drogues injectables</w:t>
      </w:r>
      <w:r w:rsidR="00CC5D0A" w:rsidRPr="00ED4FF1">
        <w:rPr>
          <w:b/>
          <w:sz w:val="24"/>
          <w:szCs w:val="24"/>
        </w:rPr>
        <w:t>, ne peuvent plus être ignorés</w:t>
      </w:r>
      <w:r w:rsidRPr="00ED4FF1">
        <w:rPr>
          <w:b/>
          <w:sz w:val="24"/>
          <w:szCs w:val="24"/>
        </w:rPr>
        <w:t xml:space="preserve">. </w:t>
      </w:r>
    </w:p>
    <w:p w14:paraId="33D1B0EE" w14:textId="77777777" w:rsidR="00A269E5" w:rsidRPr="000D4D79" w:rsidRDefault="00A269E5" w:rsidP="000D4D79">
      <w:pPr>
        <w:autoSpaceDE w:val="0"/>
        <w:autoSpaceDN w:val="0"/>
        <w:adjustRightInd w:val="0"/>
        <w:ind w:left="-426" w:right="-35"/>
        <w:jc w:val="right"/>
        <w:rPr>
          <w:rFonts w:ascii="Calibri" w:hAnsi="Calibri" w:cs="Calibri"/>
          <w:b/>
          <w:noProof/>
          <w:sz w:val="20"/>
          <w:szCs w:val="20"/>
          <w:lang w:eastAsia="en-GB"/>
        </w:rPr>
      </w:pPr>
      <w:r w:rsidRPr="000D4D79">
        <w:rPr>
          <w:rFonts w:ascii="Calibri" w:hAnsi="Calibri" w:cs="Calibri"/>
          <w:b/>
          <w:noProof/>
          <w:sz w:val="20"/>
          <w:szCs w:val="20"/>
          <w:highlight w:val="yellow"/>
          <w:lang w:eastAsia="en-GB"/>
        </w:rPr>
        <w:t>[METTRE LA DATE]</w:t>
      </w:r>
    </w:p>
    <w:p w14:paraId="7D5F4597" w14:textId="113D5FC1" w:rsidR="00CC5D0A" w:rsidRPr="00C3614F" w:rsidRDefault="00690C55" w:rsidP="00767A31">
      <w:pPr>
        <w:jc w:val="both"/>
      </w:pPr>
      <w:r>
        <w:t xml:space="preserve">Le </w:t>
      </w:r>
      <w:r w:rsidR="00767A31" w:rsidRPr="00C3614F">
        <w:t>Jeudi 26 Juin 2014, des centaines d’activistes répartis dans plus de 50 villes dans le monde feront entendre leurs voix dans le cadre de la campagne mondiale </w:t>
      </w:r>
      <w:r>
        <w:t>« Soutenez. Ne Punissez Pas » (</w:t>
      </w:r>
      <w:r w:rsidR="00767A31" w:rsidRPr="000D4D79">
        <w:rPr>
          <w:i/>
        </w:rPr>
        <w:t xml:space="preserve">Support. </w:t>
      </w:r>
      <w:proofErr w:type="spellStart"/>
      <w:r w:rsidR="00767A31" w:rsidRPr="000D4D79">
        <w:rPr>
          <w:i/>
        </w:rPr>
        <w:t>Don’t</w:t>
      </w:r>
      <w:proofErr w:type="spellEnd"/>
      <w:r w:rsidR="00767A31" w:rsidRPr="000D4D79">
        <w:rPr>
          <w:i/>
        </w:rPr>
        <w:t xml:space="preserve"> </w:t>
      </w:r>
      <w:proofErr w:type="spellStart"/>
      <w:r>
        <w:rPr>
          <w:i/>
        </w:rPr>
        <w:t>P</w:t>
      </w:r>
      <w:r w:rsidR="00767A31" w:rsidRPr="000D4D79">
        <w:rPr>
          <w:i/>
        </w:rPr>
        <w:t>unish</w:t>
      </w:r>
      <w:proofErr w:type="spellEnd"/>
      <w:r>
        <w:t>)</w:t>
      </w:r>
      <w:r w:rsidR="00767A31" w:rsidRPr="00C3614F">
        <w:rPr>
          <w:i/>
        </w:rPr>
        <w:t xml:space="preserve">. </w:t>
      </w:r>
      <w:r w:rsidR="00804690" w:rsidRPr="00C3614F">
        <w:t>Le but de cette Journée m</w:t>
      </w:r>
      <w:r w:rsidR="00CF168E" w:rsidRPr="00C3614F">
        <w:t>ondiale d’</w:t>
      </w:r>
      <w:r>
        <w:t>a</w:t>
      </w:r>
      <w:r w:rsidR="00767A31" w:rsidRPr="00C3614F">
        <w:t xml:space="preserve">ction </w:t>
      </w:r>
      <w:r w:rsidR="00AB036C" w:rsidRPr="00C3614F">
        <w:t xml:space="preserve">est de sensibiliser l’opinion </w:t>
      </w:r>
      <w:r>
        <w:t xml:space="preserve">publique </w:t>
      </w:r>
      <w:r w:rsidR="00AB036C" w:rsidRPr="00C3614F">
        <w:t>quant aux dommages causés par les politiques actuelles rel</w:t>
      </w:r>
      <w:r>
        <w:t>atives</w:t>
      </w:r>
      <w:r w:rsidR="00AB036C" w:rsidRPr="00C3614F">
        <w:t xml:space="preserve"> aux drogues, </w:t>
      </w:r>
      <w:r>
        <w:t xml:space="preserve">et </w:t>
      </w:r>
      <w:r w:rsidR="00AB036C" w:rsidRPr="00C3614F">
        <w:t>coïncid</w:t>
      </w:r>
      <w:r>
        <w:t>era</w:t>
      </w:r>
      <w:r w:rsidR="00AB036C" w:rsidRPr="00C3614F">
        <w:t xml:space="preserve"> avec la</w:t>
      </w:r>
      <w:r w:rsidR="000337AF" w:rsidRPr="000337AF">
        <w:t xml:space="preserve"> Journée internationale contre l'abus et le trafic illicite de drogues</w:t>
      </w:r>
      <w:r w:rsidR="00AB036C" w:rsidRPr="00C3614F">
        <w:t xml:space="preserve">. </w:t>
      </w:r>
      <w:r>
        <w:t>Pendant toute la journée de</w:t>
      </w:r>
      <w:r w:rsidRPr="00C3614F">
        <w:t xml:space="preserve"> </w:t>
      </w:r>
      <w:r w:rsidR="00FA44CA" w:rsidRPr="00C3614F">
        <w:t xml:space="preserve">nombreuses photos </w:t>
      </w:r>
      <w:r>
        <w:t xml:space="preserve">seront prises </w:t>
      </w:r>
      <w:r w:rsidR="00CC5D0A" w:rsidRPr="00C3614F">
        <w:t>et</w:t>
      </w:r>
      <w:r w:rsidR="00FA44CA" w:rsidRPr="00C3614F">
        <w:t xml:space="preserve"> </w:t>
      </w:r>
      <w:r>
        <w:t xml:space="preserve">des </w:t>
      </w:r>
      <w:r w:rsidR="00FA44CA" w:rsidRPr="00C3614F">
        <w:t xml:space="preserve">vidéos seront </w:t>
      </w:r>
      <w:r>
        <w:t>réalisées simultanément</w:t>
      </w:r>
      <w:r w:rsidR="00FA44CA" w:rsidRPr="00C3614F">
        <w:t xml:space="preserve"> à proximité de bâtiments </w:t>
      </w:r>
      <w:r>
        <w:t>et</w:t>
      </w:r>
      <w:r w:rsidR="00FA44CA" w:rsidRPr="00C3614F">
        <w:t xml:space="preserve"> de monuments </w:t>
      </w:r>
      <w:r w:rsidRPr="00C3614F">
        <w:t xml:space="preserve">emblématiques </w:t>
      </w:r>
      <w:r w:rsidR="00FA44CA" w:rsidRPr="00C3614F">
        <w:t>da</w:t>
      </w:r>
      <w:r w:rsidR="00CC5D0A" w:rsidRPr="00C3614F">
        <w:t xml:space="preserve">ns différentes villes </w:t>
      </w:r>
      <w:r>
        <w:t>à travers le</w:t>
      </w:r>
      <w:r w:rsidRPr="00C3614F">
        <w:t xml:space="preserve"> </w:t>
      </w:r>
      <w:r w:rsidR="00CC5D0A" w:rsidRPr="00C3614F">
        <w:t xml:space="preserve">monde. </w:t>
      </w:r>
    </w:p>
    <w:p w14:paraId="4AFDAF5C" w14:textId="735B8679" w:rsidR="000337AF" w:rsidRDefault="00CC5D0A" w:rsidP="00767A31">
      <w:pPr>
        <w:jc w:val="both"/>
      </w:pPr>
      <w:r w:rsidRPr="00C3614F">
        <w:t xml:space="preserve">La campagne </w:t>
      </w:r>
      <w:r w:rsidR="00690C55">
        <w:rPr>
          <w:color w:val="70AD47" w:themeColor="accent6"/>
        </w:rPr>
        <w:t>Soutenez. Ne Punissez Pas</w:t>
      </w:r>
      <w:r w:rsidRPr="00C3614F">
        <w:rPr>
          <w:color w:val="70AD47" w:themeColor="accent6"/>
        </w:rPr>
        <w:t xml:space="preserve"> </w:t>
      </w:r>
      <w:r w:rsidRPr="00C3614F">
        <w:t>demande aux gouvernements de mettre fin à la guerre contre l</w:t>
      </w:r>
      <w:r w:rsidR="00690C55">
        <w:t>a</w:t>
      </w:r>
      <w:r w:rsidRPr="00C3614F">
        <w:t xml:space="preserve"> drogue</w:t>
      </w:r>
      <w:r w:rsidR="00690C55">
        <w:t xml:space="preserve"> qui s’est avérée être</w:t>
      </w:r>
      <w:r w:rsidRPr="00C3614F">
        <w:t xml:space="preserve"> trop co</w:t>
      </w:r>
      <w:r w:rsidR="00690C55">
        <w:t>û</w:t>
      </w:r>
      <w:r w:rsidRPr="00C3614F">
        <w:t xml:space="preserve">teuse et contre-productive. </w:t>
      </w:r>
      <w:r w:rsidR="00B4570A" w:rsidRPr="00C3614F">
        <w:t>Cette guerre n’a pas réussi à réduire la demande ou la consommation de drogues, sa mise en œuvre a co</w:t>
      </w:r>
      <w:r w:rsidR="00690C55">
        <w:t>û</w:t>
      </w:r>
      <w:r w:rsidR="00B4570A" w:rsidRPr="00C3614F">
        <w:t xml:space="preserve">té plus d’un milliard de dollars et elle a </w:t>
      </w:r>
      <w:r w:rsidR="00690C55">
        <w:t>entrainé</w:t>
      </w:r>
      <w:r w:rsidR="00B4570A" w:rsidRPr="00C3614F">
        <w:t xml:space="preserve"> des épidémies de </w:t>
      </w:r>
      <w:r w:rsidR="00690C55">
        <w:t>sida</w:t>
      </w:r>
      <w:r w:rsidR="00B4570A" w:rsidRPr="00C3614F">
        <w:t xml:space="preserve">, </w:t>
      </w:r>
      <w:r w:rsidR="00690C55">
        <w:t xml:space="preserve">de </w:t>
      </w:r>
      <w:r w:rsidR="00B4570A" w:rsidRPr="00C3614F">
        <w:t xml:space="preserve">tuberculose et </w:t>
      </w:r>
      <w:r w:rsidR="00690C55">
        <w:t>d’</w:t>
      </w:r>
      <w:r w:rsidR="00B4570A" w:rsidRPr="00C3614F">
        <w:t xml:space="preserve">hépatites dans le monde entier. Elle a également </w:t>
      </w:r>
      <w:r w:rsidR="00901846" w:rsidRPr="00C3614F">
        <w:t xml:space="preserve">alimenté les violations des droits humains et mené à une incarcération massive des plus </w:t>
      </w:r>
      <w:r w:rsidR="000337AF">
        <w:t>vulnérables et des</w:t>
      </w:r>
      <w:r w:rsidR="00690C55">
        <w:t xml:space="preserve"> plus</w:t>
      </w:r>
      <w:r w:rsidR="000337AF">
        <w:t xml:space="preserve"> pauvres.</w:t>
      </w:r>
    </w:p>
    <w:p w14:paraId="013D3FDB" w14:textId="57F6060E" w:rsidR="00901846" w:rsidRPr="00C3614F" w:rsidRDefault="00901846" w:rsidP="00767A31">
      <w:pPr>
        <w:jc w:val="both"/>
      </w:pPr>
      <w:r w:rsidRPr="00C3614F">
        <w:t>La liste des hautes personnalités demandant la fin de cette guerre contre l</w:t>
      </w:r>
      <w:r w:rsidR="00690C55">
        <w:t>a</w:t>
      </w:r>
      <w:r w:rsidRPr="00C3614F">
        <w:t xml:space="preserve"> drogue ne fait qu’augmenter: le Président uruguayen Jose </w:t>
      </w:r>
      <w:proofErr w:type="spellStart"/>
      <w:r w:rsidRPr="00C3614F">
        <w:t>Mujica</w:t>
      </w:r>
      <w:proofErr w:type="spellEnd"/>
      <w:r w:rsidRPr="00C3614F">
        <w:t>, l’ancien</w:t>
      </w:r>
      <w:r w:rsidR="00690C55">
        <w:t>ne</w:t>
      </w:r>
      <w:r w:rsidRPr="00C3614F">
        <w:t xml:space="preserve"> Président</w:t>
      </w:r>
      <w:r w:rsidR="00690C55">
        <w:t>e</w:t>
      </w:r>
      <w:r w:rsidRPr="00C3614F">
        <w:t xml:space="preserve"> suisse Ruth </w:t>
      </w:r>
      <w:proofErr w:type="spellStart"/>
      <w:r w:rsidRPr="00C3614F">
        <w:t>Dreifuss</w:t>
      </w:r>
      <w:proofErr w:type="spellEnd"/>
      <w:r w:rsidRPr="00C3614F">
        <w:t xml:space="preserve">, Brad Pitt, </w:t>
      </w:r>
      <w:r w:rsidR="00690C55">
        <w:t>Si</w:t>
      </w:r>
      <w:r w:rsidRPr="00C3614F">
        <w:t xml:space="preserve">r Richard </w:t>
      </w:r>
      <w:proofErr w:type="spellStart"/>
      <w:r w:rsidRPr="00C3614F">
        <w:t>Branson</w:t>
      </w:r>
      <w:proofErr w:type="spellEnd"/>
      <w:r w:rsidRPr="00C3614F">
        <w:t xml:space="preserve">, Kofi Annan et Russell Brand sont des exemples parmi d’autres. </w:t>
      </w:r>
    </w:p>
    <w:p w14:paraId="25C76976" w14:textId="3313878C" w:rsidR="00901846" w:rsidRDefault="00901846" w:rsidP="00767A31">
      <w:pPr>
        <w:jc w:val="both"/>
      </w:pPr>
      <w:r w:rsidRPr="00C3614F">
        <w:t>La Journée</w:t>
      </w:r>
      <w:r w:rsidR="00804690" w:rsidRPr="00C3614F">
        <w:t xml:space="preserve"> m</w:t>
      </w:r>
      <w:r w:rsidR="00CF168E" w:rsidRPr="00C3614F">
        <w:t>ondiale d’</w:t>
      </w:r>
      <w:r w:rsidR="00804690" w:rsidRPr="00C3614F">
        <w:t>A</w:t>
      </w:r>
      <w:r w:rsidRPr="00C3614F">
        <w:t xml:space="preserve">ction </w:t>
      </w:r>
      <w:r w:rsidR="00804690" w:rsidRPr="00C3614F">
        <w:t xml:space="preserve">est une démonstration de force publique pour </w:t>
      </w:r>
      <w:r w:rsidR="000B0405">
        <w:t xml:space="preserve">demander </w:t>
      </w:r>
      <w:r w:rsidR="00804690" w:rsidRPr="00C3614F">
        <w:t xml:space="preserve">une réforme de </w:t>
      </w:r>
      <w:r w:rsidR="000B0405">
        <w:t>nos</w:t>
      </w:r>
      <w:r w:rsidR="000B0405" w:rsidRPr="00C3614F">
        <w:t xml:space="preserve"> </w:t>
      </w:r>
      <w:r w:rsidR="00804690" w:rsidRPr="00C3614F">
        <w:t>politique</w:t>
      </w:r>
      <w:r w:rsidR="000B0405">
        <w:t>s</w:t>
      </w:r>
      <w:r w:rsidR="00804690" w:rsidRPr="00C3614F">
        <w:t xml:space="preserve"> rel</w:t>
      </w:r>
      <w:r w:rsidR="000B0405">
        <w:t>atives</w:t>
      </w:r>
      <w:r w:rsidR="00804690" w:rsidRPr="00C3614F">
        <w:t xml:space="preserve"> aux drogues : l’année dernière, le 26 juin 2013, </w:t>
      </w:r>
      <w:r w:rsidR="000B0405">
        <w:t>d</w:t>
      </w:r>
      <w:r w:rsidR="00804690" w:rsidRPr="00C3614F">
        <w:t xml:space="preserve">es évènements ont eu lieu dans 41 villes du monde, incluant des spectacles de rue, de l’art urbain, des manifestations, des festivals de musique et des mobilisations </w:t>
      </w:r>
      <w:proofErr w:type="gramStart"/>
      <w:r w:rsidR="00804690" w:rsidRPr="00C3614F">
        <w:t>éclaires</w:t>
      </w:r>
      <w:proofErr w:type="gramEnd"/>
      <w:r w:rsidR="00804690" w:rsidRPr="00C3614F">
        <w:t xml:space="preserve">. Les organisateurs s’attendent à ce que davantage de villes y participent cette année. </w:t>
      </w:r>
    </w:p>
    <w:p w14:paraId="6E25907C" w14:textId="260FD93B" w:rsidR="00A269E5" w:rsidRPr="000D4D79" w:rsidRDefault="00A269E5" w:rsidP="000D4D79">
      <w:pPr>
        <w:autoSpaceDE w:val="0"/>
        <w:autoSpaceDN w:val="0"/>
        <w:adjustRightInd w:val="0"/>
        <w:ind w:left="-426" w:right="-489"/>
        <w:jc w:val="both"/>
        <w:rPr>
          <w:rFonts w:ascii="Calibri" w:hAnsi="Calibri" w:cs="Arial"/>
          <w:bCs/>
        </w:rPr>
      </w:pPr>
      <w:r w:rsidRPr="000D4D79">
        <w:rPr>
          <w:rFonts w:ascii="Calibri" w:hAnsi="Calibri" w:cs="Arial"/>
          <w:bCs/>
        </w:rPr>
        <w:t xml:space="preserve">        </w:t>
      </w:r>
      <w:r w:rsidRPr="0065032D">
        <w:rPr>
          <w:rFonts w:ascii="Calibri" w:hAnsi="Calibri" w:cs="Arial"/>
          <w:bCs/>
          <w:highlight w:val="yellow"/>
        </w:rPr>
        <w:t>[</w:t>
      </w:r>
      <w:r w:rsidRPr="000D4D79">
        <w:rPr>
          <w:rFonts w:ascii="Calibri" w:hAnsi="Calibri" w:cs="Arial"/>
          <w:bCs/>
          <w:highlight w:val="yellow"/>
        </w:rPr>
        <w:t>AJOUTER</w:t>
      </w:r>
      <w:r w:rsidR="000D4D79">
        <w:rPr>
          <w:rFonts w:ascii="Calibri" w:hAnsi="Calibri" w:cs="Arial"/>
          <w:bCs/>
          <w:highlight w:val="yellow"/>
        </w:rPr>
        <w:t xml:space="preserve"> UN</w:t>
      </w:r>
      <w:r w:rsidRPr="000D4D79">
        <w:rPr>
          <w:rFonts w:ascii="Calibri" w:hAnsi="Calibri" w:cs="Arial"/>
          <w:bCs/>
          <w:highlight w:val="yellow"/>
        </w:rPr>
        <w:t xml:space="preserve"> R</w:t>
      </w:r>
      <w:r w:rsidR="000D4D79">
        <w:rPr>
          <w:rFonts w:ascii="Calibri" w:hAnsi="Calibri" w:cs="Arial"/>
          <w:bCs/>
          <w:highlight w:val="yellow"/>
        </w:rPr>
        <w:t>É</w:t>
      </w:r>
      <w:r w:rsidRPr="000D4D79">
        <w:rPr>
          <w:rFonts w:ascii="Calibri" w:hAnsi="Calibri" w:cs="Arial"/>
          <w:bCs/>
          <w:highlight w:val="yellow"/>
        </w:rPr>
        <w:t>SUM</w:t>
      </w:r>
      <w:r w:rsidR="000D4D79">
        <w:rPr>
          <w:rFonts w:ascii="Calibri" w:hAnsi="Calibri" w:cs="Arial"/>
          <w:bCs/>
          <w:highlight w:val="yellow"/>
        </w:rPr>
        <w:t>É</w:t>
      </w:r>
      <w:r w:rsidRPr="000D4D79">
        <w:rPr>
          <w:rFonts w:ascii="Calibri" w:hAnsi="Calibri" w:cs="Arial"/>
          <w:bCs/>
          <w:highlight w:val="yellow"/>
        </w:rPr>
        <w:t xml:space="preserve"> DES ACTIONS LOCALES</w:t>
      </w:r>
      <w:r w:rsidRPr="0065032D">
        <w:rPr>
          <w:rFonts w:ascii="Calibri" w:hAnsi="Calibri" w:cs="Arial"/>
          <w:bCs/>
          <w:highlight w:val="yellow"/>
        </w:rPr>
        <w:t xml:space="preserve"> – </w:t>
      </w:r>
      <w:r w:rsidRPr="000D4D79">
        <w:rPr>
          <w:rFonts w:ascii="Calibri" w:hAnsi="Calibri" w:cs="Arial"/>
          <w:bCs/>
          <w:highlight w:val="yellow"/>
        </w:rPr>
        <w:t xml:space="preserve"> VOUS POUVEZ METT</w:t>
      </w:r>
      <w:r w:rsidRPr="0065032D">
        <w:rPr>
          <w:rFonts w:ascii="Calibri" w:hAnsi="Calibri" w:cs="Arial"/>
          <w:bCs/>
          <w:highlight w:val="yellow"/>
        </w:rPr>
        <w:t>RE PLUS DE DETAILS SUR LA PAGE2</w:t>
      </w:r>
      <w:r>
        <w:rPr>
          <w:rFonts w:ascii="Calibri" w:hAnsi="Calibri" w:cs="Arial"/>
          <w:bCs/>
          <w:highlight w:val="yellow"/>
        </w:rPr>
        <w:t>]</w:t>
      </w:r>
    </w:p>
    <w:p w14:paraId="3224C85E" w14:textId="0569CEA5" w:rsidR="009801A9" w:rsidRDefault="00052A84" w:rsidP="00767A31">
      <w:pPr>
        <w:jc w:val="both"/>
        <w:rPr>
          <w:i/>
        </w:rPr>
      </w:pPr>
      <w:r w:rsidRPr="00C3614F">
        <w:rPr>
          <w:i/>
        </w:rPr>
        <w:t xml:space="preserve">« La campagne </w:t>
      </w:r>
      <w:r w:rsidR="000B0405">
        <w:rPr>
          <w:i/>
          <w:color w:val="70AD47" w:themeColor="accent6"/>
        </w:rPr>
        <w:t>Soutenez. Ne Punissez Pas</w:t>
      </w:r>
      <w:r w:rsidRPr="00C3614F">
        <w:rPr>
          <w:i/>
        </w:rPr>
        <w:t xml:space="preserve"> met </w:t>
      </w:r>
      <w:r w:rsidR="000B0405">
        <w:rPr>
          <w:i/>
        </w:rPr>
        <w:t>en</w:t>
      </w:r>
      <w:r w:rsidRPr="00C3614F">
        <w:rPr>
          <w:i/>
        </w:rPr>
        <w:t xml:space="preserve"> lumière l’amplitude de la catastrophe causée par la guerre contre l</w:t>
      </w:r>
      <w:r w:rsidR="000B0405">
        <w:rPr>
          <w:i/>
        </w:rPr>
        <w:t>a</w:t>
      </w:r>
      <w:r w:rsidRPr="00C3614F">
        <w:rPr>
          <w:i/>
        </w:rPr>
        <w:t xml:space="preserve"> drogue depuis un demi-siècle</w:t>
      </w:r>
      <w:r w:rsidRPr="00C3614F">
        <w:t xml:space="preserve"> » affirme Ann Fordham, Directrice </w:t>
      </w:r>
      <w:r w:rsidR="000B0405">
        <w:t>e</w:t>
      </w:r>
      <w:r w:rsidRPr="00C3614F">
        <w:t>xécutive</w:t>
      </w:r>
      <w:r w:rsidR="008F75EE" w:rsidRPr="00C3614F">
        <w:t xml:space="preserve"> </w:t>
      </w:r>
      <w:r w:rsidR="000B0405">
        <w:t>du Consortium International sur les Politiques des Drogues</w:t>
      </w:r>
      <w:r w:rsidR="008F75EE" w:rsidRPr="00C3614F">
        <w:t xml:space="preserve"> (IDPC). « </w:t>
      </w:r>
      <w:r w:rsidR="008F75EE" w:rsidRPr="00C3614F">
        <w:rPr>
          <w:i/>
        </w:rPr>
        <w:t xml:space="preserve">Nous savons que cette guerre est impossible à gagner et génère des dépenses injustifiées. Au lieu de punir les </w:t>
      </w:r>
      <w:r w:rsidR="000B0405">
        <w:rPr>
          <w:i/>
        </w:rPr>
        <w:t>usagers/ères</w:t>
      </w:r>
      <w:r w:rsidR="008F75EE" w:rsidRPr="00C3614F">
        <w:rPr>
          <w:i/>
        </w:rPr>
        <w:t xml:space="preserve"> de drogues, nous devrions leur offrir des services répondant à </w:t>
      </w:r>
      <w:r w:rsidR="000B0405">
        <w:rPr>
          <w:i/>
        </w:rPr>
        <w:t>tout</w:t>
      </w:r>
      <w:r w:rsidR="008F75EE" w:rsidRPr="00C3614F">
        <w:rPr>
          <w:i/>
        </w:rPr>
        <w:t xml:space="preserve"> problème social ou de santé </w:t>
      </w:r>
      <w:r w:rsidR="000B0405">
        <w:rPr>
          <w:i/>
        </w:rPr>
        <w:t>auxquels ils/elles sont confronté(e)s</w:t>
      </w:r>
      <w:r w:rsidR="008F75EE" w:rsidRPr="00C3614F">
        <w:rPr>
          <w:i/>
        </w:rPr>
        <w:t xml:space="preserve">, </w:t>
      </w:r>
      <w:r w:rsidR="000B0405">
        <w:rPr>
          <w:i/>
        </w:rPr>
        <w:t>tout en</w:t>
      </w:r>
      <w:r w:rsidR="008F75EE" w:rsidRPr="00C3614F">
        <w:rPr>
          <w:i/>
        </w:rPr>
        <w:t xml:space="preserve"> respect</w:t>
      </w:r>
      <w:r w:rsidR="000B0405">
        <w:rPr>
          <w:i/>
        </w:rPr>
        <w:t>a</w:t>
      </w:r>
      <w:r w:rsidR="008F75EE" w:rsidRPr="00C3614F">
        <w:rPr>
          <w:i/>
        </w:rPr>
        <w:t xml:space="preserve">nt leurs droits humains. La tendance est au changement et les gouvernements </w:t>
      </w:r>
      <w:r w:rsidR="009801A9" w:rsidRPr="00C3614F">
        <w:rPr>
          <w:i/>
        </w:rPr>
        <w:t xml:space="preserve">doivent </w:t>
      </w:r>
      <w:r w:rsidR="000B0405">
        <w:rPr>
          <w:i/>
        </w:rPr>
        <w:t>réformer leurs</w:t>
      </w:r>
      <w:r w:rsidR="009801A9" w:rsidRPr="00C3614F">
        <w:rPr>
          <w:i/>
        </w:rPr>
        <w:t xml:space="preserve"> politiques de drogues et réparer les dégâts</w:t>
      </w:r>
      <w:r w:rsidR="000B0405">
        <w:rPr>
          <w:i/>
        </w:rPr>
        <w:t xml:space="preserve"> causés ».</w:t>
      </w:r>
      <w:r w:rsidR="009801A9" w:rsidRPr="00C3614F">
        <w:rPr>
          <w:i/>
        </w:rPr>
        <w:t xml:space="preserve">  </w:t>
      </w:r>
    </w:p>
    <w:p w14:paraId="48277BD0" w14:textId="490D867F" w:rsidR="00A269E5" w:rsidRPr="000D4D79" w:rsidRDefault="00A269E5" w:rsidP="000D4D79">
      <w:pPr>
        <w:autoSpaceDE w:val="0"/>
        <w:autoSpaceDN w:val="0"/>
        <w:adjustRightInd w:val="0"/>
        <w:ind w:right="-35"/>
        <w:jc w:val="both"/>
        <w:rPr>
          <w:rFonts w:ascii="Calibri" w:hAnsi="Calibri" w:cs="Arial"/>
        </w:rPr>
      </w:pPr>
      <w:r w:rsidRPr="0065032D">
        <w:rPr>
          <w:rFonts w:ascii="Calibri" w:hAnsi="Calibri" w:cs="Arial"/>
          <w:highlight w:val="yellow"/>
        </w:rPr>
        <w:t>[</w:t>
      </w:r>
      <w:r w:rsidR="004D51E9" w:rsidRPr="000D4D79">
        <w:rPr>
          <w:rFonts w:ascii="Calibri" w:hAnsi="Calibri" w:cs="Arial"/>
          <w:highlight w:val="yellow"/>
        </w:rPr>
        <w:t>AJOUTER UN COMMENTAIRE D’UN REPRESENTANT LOCAL SI POSSIBLE</w:t>
      </w:r>
      <w:r w:rsidRPr="0065032D">
        <w:rPr>
          <w:rFonts w:ascii="Calibri" w:hAnsi="Calibri" w:cs="Arial"/>
          <w:highlight w:val="yellow"/>
        </w:rPr>
        <w:t xml:space="preserve">– </w:t>
      </w:r>
      <w:r w:rsidR="004D51E9" w:rsidRPr="000D4D79">
        <w:rPr>
          <w:rFonts w:ascii="Calibri" w:hAnsi="Calibri" w:cs="Arial"/>
          <w:highlight w:val="yellow"/>
        </w:rPr>
        <w:t xml:space="preserve">IL PEUT REMPLACER LE </w:t>
      </w:r>
      <w:r w:rsidR="004D51E9">
        <w:rPr>
          <w:rFonts w:ascii="Calibri" w:hAnsi="Calibri" w:cs="Arial"/>
          <w:highlight w:val="yellow"/>
        </w:rPr>
        <w:t xml:space="preserve">   </w:t>
      </w:r>
      <w:r w:rsidR="004D51E9" w:rsidRPr="000D4D79">
        <w:rPr>
          <w:rFonts w:ascii="Calibri" w:hAnsi="Calibri" w:cs="Arial"/>
          <w:highlight w:val="yellow"/>
        </w:rPr>
        <w:t>COMMENTAIRE D</w:t>
      </w:r>
      <w:r w:rsidR="000D4D79">
        <w:rPr>
          <w:rFonts w:ascii="Calibri" w:hAnsi="Calibri" w:cs="Arial"/>
          <w:highlight w:val="yellow"/>
        </w:rPr>
        <w:t>E L</w:t>
      </w:r>
      <w:r w:rsidR="004D51E9" w:rsidRPr="000D4D79">
        <w:rPr>
          <w:rFonts w:ascii="Calibri" w:hAnsi="Calibri" w:cs="Arial"/>
          <w:highlight w:val="yellow"/>
        </w:rPr>
        <w:t>’IDPC CI-DESSUS</w:t>
      </w:r>
      <w:r w:rsidRPr="0065032D">
        <w:rPr>
          <w:rFonts w:ascii="Calibri" w:hAnsi="Calibri" w:cs="Arial"/>
          <w:highlight w:val="yellow"/>
        </w:rPr>
        <w:t>]</w:t>
      </w:r>
    </w:p>
    <w:p w14:paraId="177824A2" w14:textId="6A9A460D" w:rsidR="009801A9" w:rsidRPr="00C3614F" w:rsidRDefault="00052A84" w:rsidP="00767A31">
      <w:pPr>
        <w:jc w:val="both"/>
      </w:pPr>
      <w:r w:rsidRPr="00C3614F">
        <w:lastRenderedPageBreak/>
        <w:t>L</w:t>
      </w:r>
      <w:r w:rsidR="000B0405">
        <w:t>e 26 Juin est l</w:t>
      </w:r>
      <w:r w:rsidRPr="00C3614F">
        <w:t>a</w:t>
      </w:r>
      <w:r w:rsidR="000337AF">
        <w:t xml:space="preserve"> Journée </w:t>
      </w:r>
      <w:r w:rsidR="000B0405">
        <w:t>i</w:t>
      </w:r>
      <w:r w:rsidR="000337AF">
        <w:t>nternationale</w:t>
      </w:r>
      <w:r w:rsidR="000B0405">
        <w:t xml:space="preserve"> des Nations Unies</w:t>
      </w:r>
      <w:r w:rsidR="000337AF">
        <w:t xml:space="preserve"> contre </w:t>
      </w:r>
      <w:r w:rsidR="000337AF" w:rsidRPr="000337AF">
        <w:t>l'abus et le trafic illicite de drogues</w:t>
      </w:r>
      <w:r w:rsidR="009801A9" w:rsidRPr="00C3614F">
        <w:t xml:space="preserve">. Ce jour </w:t>
      </w:r>
      <w:r w:rsidR="000B0405">
        <w:t>est utilisé par de nombreux gouvernements pour</w:t>
      </w:r>
      <w:r w:rsidR="009801A9" w:rsidRPr="00C3614F">
        <w:t xml:space="preserve"> célébr</w:t>
      </w:r>
      <w:r w:rsidR="000B0405">
        <w:t>er</w:t>
      </w:r>
      <w:r w:rsidR="009801A9" w:rsidRPr="00C3614F">
        <w:t xml:space="preserve"> la guerre contre l</w:t>
      </w:r>
      <w:r w:rsidR="000B0405">
        <w:t>a</w:t>
      </w:r>
      <w:r w:rsidR="009801A9" w:rsidRPr="00C3614F">
        <w:t xml:space="preserve"> drogue </w:t>
      </w:r>
      <w:r w:rsidR="009801A9" w:rsidRPr="007665CC">
        <w:t>et</w:t>
      </w:r>
      <w:r w:rsidR="00285910" w:rsidRPr="007665CC">
        <w:t xml:space="preserve"> </w:t>
      </w:r>
      <w:r w:rsidR="009801A9" w:rsidRPr="007665CC">
        <w:t xml:space="preserve">a même été </w:t>
      </w:r>
      <w:r w:rsidR="000B0405" w:rsidRPr="007665CC">
        <w:t>l’occasion d’organiser</w:t>
      </w:r>
      <w:r w:rsidR="00285910" w:rsidRPr="007665CC">
        <w:t xml:space="preserve"> </w:t>
      </w:r>
      <w:r w:rsidR="000B0405" w:rsidRPr="007665CC">
        <w:t>d</w:t>
      </w:r>
      <w:r w:rsidR="009801A9" w:rsidRPr="007665CC">
        <w:t xml:space="preserve">es exécutions publiques ainsi que </w:t>
      </w:r>
      <w:r w:rsidR="000B0405" w:rsidRPr="007665CC">
        <w:t>d’infliger d</w:t>
      </w:r>
      <w:r w:rsidR="00285910" w:rsidRPr="007665CC">
        <w:t>es mauvais traitements aux trafiquants de drogues</w:t>
      </w:r>
      <w:r w:rsidR="00285910" w:rsidRPr="00C3614F">
        <w:t>. La Journée mondia</w:t>
      </w:r>
      <w:r w:rsidR="00CF168E" w:rsidRPr="00C3614F">
        <w:t>le d’</w:t>
      </w:r>
      <w:r w:rsidR="004E45BB">
        <w:t>a</w:t>
      </w:r>
      <w:r w:rsidR="00285910" w:rsidRPr="00C3614F">
        <w:t>ction cherche à se réapproprier ce</w:t>
      </w:r>
      <w:r w:rsidR="004E45BB">
        <w:t>tte</w:t>
      </w:r>
      <w:r w:rsidR="00285910" w:rsidRPr="00C3614F">
        <w:t xml:space="preserve"> jour</w:t>
      </w:r>
      <w:r w:rsidR="004E45BB">
        <w:t>née</w:t>
      </w:r>
      <w:r w:rsidR="00285910" w:rsidRPr="00C3614F">
        <w:t xml:space="preserve"> </w:t>
      </w:r>
      <w:r w:rsidR="00E32458" w:rsidRPr="00C3614F">
        <w:t xml:space="preserve">et </w:t>
      </w:r>
      <w:r w:rsidR="004E45BB">
        <w:t xml:space="preserve">à </w:t>
      </w:r>
      <w:r w:rsidR="00E32458" w:rsidRPr="00C3614F">
        <w:t xml:space="preserve">promouvoir une approche envers les drogues </w:t>
      </w:r>
      <w:r w:rsidR="004E45BB">
        <w:t>qui soit</w:t>
      </w:r>
      <w:r w:rsidR="004E45BB" w:rsidRPr="00C3614F">
        <w:t xml:space="preserve"> </w:t>
      </w:r>
      <w:r w:rsidR="00E32458" w:rsidRPr="00C3614F">
        <w:t>plus eff</w:t>
      </w:r>
      <w:r w:rsidR="004E45BB">
        <w:t>icace</w:t>
      </w:r>
      <w:r w:rsidR="00E32458" w:rsidRPr="00C3614F">
        <w:t xml:space="preserve"> et </w:t>
      </w:r>
      <w:r w:rsidR="004E45BB">
        <w:t xml:space="preserve">plus </w:t>
      </w:r>
      <w:r w:rsidR="00E32458" w:rsidRPr="00C3614F">
        <w:t xml:space="preserve">humaine, basée sur la sante publique et les droits humains.  </w:t>
      </w:r>
      <w:r w:rsidR="00285910" w:rsidRPr="00C3614F">
        <w:t xml:space="preserve">  </w:t>
      </w:r>
    </w:p>
    <w:p w14:paraId="2F2815D3" w14:textId="503750F0" w:rsidR="00ED4FF1" w:rsidRPr="00C3614F" w:rsidRDefault="000337AF" w:rsidP="00767A31">
      <w:pPr>
        <w:jc w:val="both"/>
        <w:rPr>
          <w:b/>
        </w:rPr>
      </w:pPr>
      <w:r>
        <w:rPr>
          <w:b/>
        </w:rPr>
        <w:t>FIN</w:t>
      </w:r>
      <w:r w:rsidR="00E32458" w:rsidRPr="00C3614F">
        <w:rPr>
          <w:b/>
        </w:rPr>
        <w:t xml:space="preserve"> </w:t>
      </w:r>
    </w:p>
    <w:p w14:paraId="2FDA06E9" w14:textId="77777777" w:rsidR="00E32458" w:rsidRPr="00C3614F" w:rsidRDefault="00E32458" w:rsidP="00767A31">
      <w:pPr>
        <w:jc w:val="both"/>
        <w:rPr>
          <w:b/>
        </w:rPr>
      </w:pPr>
      <w:r w:rsidRPr="00C3614F">
        <w:rPr>
          <w:b/>
        </w:rPr>
        <w:t>Notes pour l’éditeur :</w:t>
      </w:r>
    </w:p>
    <w:p w14:paraId="5A47E884" w14:textId="77777777" w:rsidR="00E32458" w:rsidRPr="00C3614F" w:rsidRDefault="00E32458" w:rsidP="00767A31">
      <w:pPr>
        <w:jc w:val="both"/>
        <w:rPr>
          <w:b/>
          <w:color w:val="70AD47" w:themeColor="accent6"/>
        </w:rPr>
      </w:pPr>
      <w:r w:rsidRPr="00C3614F">
        <w:rPr>
          <w:b/>
          <w:color w:val="70AD47" w:themeColor="accent6"/>
        </w:rPr>
        <w:t xml:space="preserve">CONCERNANT LA CAMPAGNE </w:t>
      </w:r>
    </w:p>
    <w:p w14:paraId="13B001EC" w14:textId="24C48CFF" w:rsidR="00285910" w:rsidRPr="00C3614F" w:rsidRDefault="00E32458" w:rsidP="00767A31">
      <w:pPr>
        <w:jc w:val="both"/>
      </w:pPr>
      <w:r w:rsidRPr="00C3614F">
        <w:t xml:space="preserve">La campagne </w:t>
      </w:r>
      <w:r w:rsidR="004E45BB">
        <w:rPr>
          <w:color w:val="70AD47" w:themeColor="accent6"/>
        </w:rPr>
        <w:t>Soutenez. Ne Punissez Pas</w:t>
      </w:r>
      <w:r w:rsidRPr="00C3614F">
        <w:rPr>
          <w:color w:val="70AD47" w:themeColor="accent6"/>
        </w:rPr>
        <w:t xml:space="preserve"> </w:t>
      </w:r>
      <w:r w:rsidRPr="00C3614F">
        <w:t xml:space="preserve">est une </w:t>
      </w:r>
      <w:r w:rsidR="000337AF">
        <w:t>initiative mondiale menée par Le Consortium International sur les Politiques des Drogues</w:t>
      </w:r>
      <w:r w:rsidRPr="00C3614F">
        <w:t xml:space="preserve"> </w:t>
      </w:r>
      <w:r w:rsidR="000337AF">
        <w:t xml:space="preserve">(IDPC), le Réseau </w:t>
      </w:r>
      <w:r w:rsidRPr="00C3614F">
        <w:t xml:space="preserve">International </w:t>
      </w:r>
      <w:r w:rsidR="000337AF">
        <w:t xml:space="preserve">des </w:t>
      </w:r>
      <w:r w:rsidR="004E45BB">
        <w:t>C</w:t>
      </w:r>
      <w:r w:rsidR="000337AF">
        <w:t xml:space="preserve">onsommateurs de </w:t>
      </w:r>
      <w:r w:rsidR="004E45BB">
        <w:t>D</w:t>
      </w:r>
      <w:r w:rsidR="000337AF">
        <w:t xml:space="preserve">rogues </w:t>
      </w:r>
      <w:r w:rsidRPr="00C3614F">
        <w:t xml:space="preserve">(INPUD), </w:t>
      </w:r>
      <w:r w:rsidR="00CB754A" w:rsidRPr="00CB754A">
        <w:rPr>
          <w:bCs/>
        </w:rPr>
        <w:t>l’</w:t>
      </w:r>
      <w:r w:rsidR="000337AF" w:rsidRPr="00CB754A">
        <w:rPr>
          <w:bCs/>
        </w:rPr>
        <w:t xml:space="preserve">Association </w:t>
      </w:r>
      <w:r w:rsidR="004E45BB">
        <w:rPr>
          <w:bCs/>
        </w:rPr>
        <w:t>I</w:t>
      </w:r>
      <w:r w:rsidR="000337AF" w:rsidRPr="00CB754A">
        <w:rPr>
          <w:bCs/>
        </w:rPr>
        <w:t xml:space="preserve">nternationale de </w:t>
      </w:r>
      <w:r w:rsidR="004E45BB">
        <w:rPr>
          <w:bCs/>
        </w:rPr>
        <w:t>R</w:t>
      </w:r>
      <w:r w:rsidR="000337AF" w:rsidRPr="00CB754A">
        <w:rPr>
          <w:bCs/>
        </w:rPr>
        <w:t xml:space="preserve">éduction des </w:t>
      </w:r>
      <w:r w:rsidR="004E45BB">
        <w:rPr>
          <w:bCs/>
        </w:rPr>
        <w:t>R</w:t>
      </w:r>
      <w:r w:rsidR="000337AF" w:rsidRPr="00CB754A">
        <w:rPr>
          <w:bCs/>
        </w:rPr>
        <w:t>isques</w:t>
      </w:r>
      <w:r w:rsidR="000337AF" w:rsidRPr="00C3614F">
        <w:t xml:space="preserve"> </w:t>
      </w:r>
      <w:r w:rsidRPr="00C3614F">
        <w:t>(HRI), et</w:t>
      </w:r>
      <w:r w:rsidR="00CB754A">
        <w:t xml:space="preserve"> l’</w:t>
      </w:r>
      <w:r w:rsidR="00C96087">
        <w:t xml:space="preserve">Alliance </w:t>
      </w:r>
      <w:r w:rsidR="004E45BB">
        <w:t>I</w:t>
      </w:r>
      <w:r w:rsidR="00CB754A">
        <w:t>nternationale pour le VIH/SIDA</w:t>
      </w:r>
      <w:r w:rsidRPr="00C3614F">
        <w:t xml:space="preserve">. </w:t>
      </w:r>
      <w:r w:rsidRPr="00A016AD">
        <w:t xml:space="preserve">Elle plaide pour </w:t>
      </w:r>
      <w:r w:rsidR="004E45BB" w:rsidRPr="00A016AD">
        <w:t xml:space="preserve">que les gouvernements commencent à investir dans </w:t>
      </w:r>
      <w:r w:rsidR="000D17E2" w:rsidRPr="00A016AD">
        <w:t>des réponses plus efficaces et</w:t>
      </w:r>
      <w:r w:rsidR="004E45BB" w:rsidRPr="00A016AD">
        <w:t xml:space="preserve"> plus</w:t>
      </w:r>
      <w:r w:rsidR="000D17E2" w:rsidRPr="00A016AD">
        <w:t xml:space="preserve"> rentables </w:t>
      </w:r>
      <w:r w:rsidR="004E45BB" w:rsidRPr="00A016AD">
        <w:t>de</w:t>
      </w:r>
      <w:r w:rsidR="000D17E2" w:rsidRPr="00A016AD">
        <w:t xml:space="preserve"> réduction des </w:t>
      </w:r>
      <w:r w:rsidR="004E45BB" w:rsidRPr="00A016AD">
        <w:t>risques</w:t>
      </w:r>
      <w:r w:rsidR="004E45BB" w:rsidRPr="00C3614F">
        <w:t xml:space="preserve"> </w:t>
      </w:r>
      <w:r w:rsidR="000D17E2" w:rsidRPr="00C3614F">
        <w:t xml:space="preserve">pour les </w:t>
      </w:r>
      <w:r w:rsidR="004E45BB">
        <w:t>usagers de drogues</w:t>
      </w:r>
      <w:r w:rsidR="00ED4FF1">
        <w:t>,</w:t>
      </w:r>
      <w:r w:rsidR="000D17E2" w:rsidRPr="00C3614F">
        <w:t xml:space="preserve"> pour la dépénalisation des </w:t>
      </w:r>
      <w:r w:rsidR="004E45BB">
        <w:t xml:space="preserve">usagers de </w:t>
      </w:r>
      <w:r w:rsidR="000D17E2" w:rsidRPr="00C3614F">
        <w:t>drogue</w:t>
      </w:r>
      <w:r w:rsidR="004E45BB">
        <w:t>s,</w:t>
      </w:r>
      <w:r w:rsidR="000D17E2" w:rsidRPr="00C3614F">
        <w:t xml:space="preserve"> </w:t>
      </w:r>
      <w:r w:rsidR="00ED4FF1">
        <w:t>ainsi que pour</w:t>
      </w:r>
      <w:r w:rsidR="000D17E2" w:rsidRPr="00C3614F">
        <w:t xml:space="preserve"> la suppression d’autres lois entrav</w:t>
      </w:r>
      <w:r w:rsidR="004E45BB">
        <w:t>a</w:t>
      </w:r>
      <w:r w:rsidR="000D17E2" w:rsidRPr="00C3614F">
        <w:t xml:space="preserve">nt </w:t>
      </w:r>
      <w:r w:rsidR="004E45BB">
        <w:t>aux</w:t>
      </w:r>
      <w:r w:rsidR="000D17E2" w:rsidRPr="00C3614F">
        <w:t xml:space="preserve"> services de santé publique.  Si vous souhaitez plus d’</w:t>
      </w:r>
      <w:r w:rsidR="00CF168E" w:rsidRPr="00C3614F">
        <w:t>inform</w:t>
      </w:r>
      <w:r w:rsidR="000D17E2" w:rsidRPr="00C3614F">
        <w:t>ations concernant la campagne, visite</w:t>
      </w:r>
      <w:r w:rsidR="00CF168E" w:rsidRPr="00C3614F">
        <w:t xml:space="preserve">z les sites internet suivants : </w:t>
      </w:r>
      <w:hyperlink r:id="rId6" w:history="1">
        <w:r w:rsidR="00CF168E" w:rsidRPr="00C3614F">
          <w:rPr>
            <w:rStyle w:val="Hyperlink"/>
            <w:rFonts w:asciiTheme="minorHAnsi" w:hAnsiTheme="minorHAnsi" w:cs="Arial"/>
            <w:bCs/>
            <w:iCs/>
          </w:rPr>
          <w:t>www.supportdontpunish.org</w:t>
        </w:r>
      </w:hyperlink>
      <w:r w:rsidR="004E45BB">
        <w:rPr>
          <w:rStyle w:val="Hyperlink"/>
          <w:rFonts w:asciiTheme="minorHAnsi" w:hAnsiTheme="minorHAnsi" w:cs="Arial"/>
          <w:bCs/>
          <w:iCs/>
        </w:rPr>
        <w:t>/fr</w:t>
      </w:r>
      <w:r w:rsidR="00CF168E" w:rsidRPr="00C3614F">
        <w:rPr>
          <w:rFonts w:cs="Arial"/>
          <w:bCs/>
          <w:iCs/>
        </w:rPr>
        <w:t xml:space="preserve"> et </w:t>
      </w:r>
      <w:hyperlink r:id="rId7" w:history="1">
        <w:r w:rsidR="004E45BB" w:rsidRPr="00751C95">
          <w:rPr>
            <w:rStyle w:val="Hyperlink"/>
            <w:rFonts w:asciiTheme="minorHAnsi" w:hAnsiTheme="minorHAnsi" w:cstheme="minorBidi"/>
          </w:rPr>
          <w:t>http://supportdontpunish.org/fr/journee-daction-mondiale-du-2014/</w:t>
        </w:r>
      </w:hyperlink>
      <w:r w:rsidR="004E45BB">
        <w:t xml:space="preserve"> </w:t>
      </w:r>
      <w:r w:rsidR="00CF168E" w:rsidRPr="00C3614F">
        <w:rPr>
          <w:rFonts w:cs="Arial"/>
          <w:bCs/>
          <w:iCs/>
        </w:rPr>
        <w:t xml:space="preserve">. </w:t>
      </w:r>
    </w:p>
    <w:p w14:paraId="624678C6" w14:textId="77777777" w:rsidR="00901846" w:rsidRPr="00C3614F" w:rsidRDefault="00CF168E" w:rsidP="00767A31">
      <w:pPr>
        <w:jc w:val="both"/>
        <w:rPr>
          <w:b/>
          <w:color w:val="70AD47" w:themeColor="accent6"/>
        </w:rPr>
      </w:pPr>
      <w:r w:rsidRPr="00C3614F">
        <w:rPr>
          <w:b/>
          <w:color w:val="70AD47" w:themeColor="accent6"/>
        </w:rPr>
        <w:t>CONCERNANT LA JOURNEE MONDIALE D’ACTION</w:t>
      </w:r>
    </w:p>
    <w:p w14:paraId="44942D0E" w14:textId="01D534A4" w:rsidR="00DF3757" w:rsidRDefault="00C3614F" w:rsidP="00DF3757">
      <w:pPr>
        <w:autoSpaceDE w:val="0"/>
        <w:autoSpaceDN w:val="0"/>
        <w:adjustRightInd w:val="0"/>
        <w:ind w:right="-489"/>
        <w:jc w:val="both"/>
        <w:rPr>
          <w:rFonts w:ascii="Calibri" w:hAnsi="Calibri"/>
        </w:rPr>
      </w:pPr>
      <w:r w:rsidRPr="00C3614F">
        <w:t xml:space="preserve">Le 26 Juin, nous nous attendons </w:t>
      </w:r>
      <w:r w:rsidR="00DF3757" w:rsidRPr="00DF3757">
        <w:t xml:space="preserve">à </w:t>
      </w:r>
      <w:r w:rsidR="004E45BB">
        <w:t xml:space="preserve">ce que </w:t>
      </w:r>
      <w:r w:rsidRPr="00C3614F">
        <w:t xml:space="preserve">de nombreux évènements </w:t>
      </w:r>
      <w:r w:rsidR="004E45BB">
        <w:t xml:space="preserve">soient organisés </w:t>
      </w:r>
      <w:r w:rsidRPr="00C3614F">
        <w:t xml:space="preserve">en Australie, </w:t>
      </w:r>
      <w:r w:rsidR="004E45BB">
        <w:t xml:space="preserve">au </w:t>
      </w:r>
      <w:r w:rsidRPr="00C3614F">
        <w:t xml:space="preserve">Chili, </w:t>
      </w:r>
      <w:r w:rsidR="004E45BB">
        <w:t xml:space="preserve">au </w:t>
      </w:r>
      <w:r w:rsidRPr="00C3614F">
        <w:t xml:space="preserve">Costa Rica, </w:t>
      </w:r>
      <w:r w:rsidR="004E45BB">
        <w:t xml:space="preserve">en </w:t>
      </w:r>
      <w:r w:rsidRPr="00C3614F">
        <w:t xml:space="preserve">France, </w:t>
      </w:r>
      <w:r w:rsidR="004E45BB">
        <w:t xml:space="preserve">en </w:t>
      </w:r>
      <w:r w:rsidRPr="00C3614F">
        <w:t xml:space="preserve">Allemagne, </w:t>
      </w:r>
      <w:r w:rsidR="004E45BB">
        <w:t xml:space="preserve">en </w:t>
      </w:r>
      <w:r w:rsidRPr="00C3614F">
        <w:t xml:space="preserve">Inde, </w:t>
      </w:r>
      <w:r w:rsidR="004E45BB">
        <w:t xml:space="preserve">en </w:t>
      </w:r>
      <w:r w:rsidRPr="00C3614F">
        <w:t xml:space="preserve">Indonésie, </w:t>
      </w:r>
      <w:r w:rsidR="004E45BB">
        <w:t xml:space="preserve">au </w:t>
      </w:r>
      <w:r w:rsidRPr="00C3614F">
        <w:t xml:space="preserve">Kenya, </w:t>
      </w:r>
      <w:r w:rsidR="004E45BB">
        <w:t xml:space="preserve">au </w:t>
      </w:r>
      <w:r w:rsidRPr="00C3614F">
        <w:t>Liban, </w:t>
      </w:r>
      <w:r w:rsidR="004E45BB">
        <w:t xml:space="preserve">en </w:t>
      </w:r>
      <w:r w:rsidRPr="00C3614F">
        <w:t xml:space="preserve">Malaisie, </w:t>
      </w:r>
      <w:r w:rsidR="004E45BB">
        <w:t>à l’</w:t>
      </w:r>
      <w:r w:rsidRPr="00C3614F">
        <w:t xml:space="preserve">Ile Maurice, </w:t>
      </w:r>
      <w:r w:rsidR="004E45BB">
        <w:t xml:space="preserve">au </w:t>
      </w:r>
      <w:r w:rsidRPr="00C3614F">
        <w:t xml:space="preserve">Mexique, </w:t>
      </w:r>
      <w:r w:rsidR="004E45BB">
        <w:t xml:space="preserve">aux </w:t>
      </w:r>
      <w:r w:rsidRPr="00C3614F">
        <w:t xml:space="preserve">Pays-Bas, </w:t>
      </w:r>
      <w:r w:rsidR="004E45BB">
        <w:t xml:space="preserve">à </w:t>
      </w:r>
      <w:r w:rsidRPr="00C3614F">
        <w:t xml:space="preserve">Porto Rico, </w:t>
      </w:r>
      <w:r w:rsidR="004E45BB">
        <w:t xml:space="preserve">en </w:t>
      </w:r>
      <w:r w:rsidRPr="00C3614F">
        <w:t xml:space="preserve">Tanzanie, </w:t>
      </w:r>
      <w:r w:rsidR="004E45BB">
        <w:t xml:space="preserve">en </w:t>
      </w:r>
      <w:r w:rsidRPr="00C3614F">
        <w:t xml:space="preserve">Thaïlande, </w:t>
      </w:r>
      <w:r w:rsidR="004E45BB">
        <w:t xml:space="preserve">en </w:t>
      </w:r>
      <w:r w:rsidRPr="00C3614F">
        <w:t xml:space="preserve">Ukraine, </w:t>
      </w:r>
      <w:r w:rsidR="004E45BB">
        <w:t xml:space="preserve">en </w:t>
      </w:r>
      <w:r w:rsidRPr="00C3614F">
        <w:t>Grande-Bretagn</w:t>
      </w:r>
      <w:r w:rsidR="00ED4FF1">
        <w:t xml:space="preserve">e, </w:t>
      </w:r>
      <w:r w:rsidR="004E45BB">
        <w:t xml:space="preserve">aux </w:t>
      </w:r>
      <w:r w:rsidRPr="00C3614F">
        <w:t xml:space="preserve">Etats-Unis et </w:t>
      </w:r>
      <w:r w:rsidR="004E45BB">
        <w:t>bien d’autres pays</w:t>
      </w:r>
      <w:r w:rsidRPr="00C3614F">
        <w:t xml:space="preserve"> ! Pour plus de détails concernant les </w:t>
      </w:r>
      <w:r w:rsidRPr="00DF3757">
        <w:t xml:space="preserve">évènements de 2013, visitez </w:t>
      </w:r>
      <w:hyperlink r:id="rId8" w:history="1">
        <w:r w:rsidR="004E45BB" w:rsidRPr="00751C95">
          <w:rPr>
            <w:rStyle w:val="Hyperlink"/>
            <w:rFonts w:asciiTheme="minorHAnsi" w:hAnsiTheme="minorHAnsi" w:cstheme="minorBidi"/>
          </w:rPr>
          <w:t>http://supportdontpunish.org/fr/journee-daction-mondiale-de-2013/</w:t>
        </w:r>
      </w:hyperlink>
      <w:r w:rsidRPr="00DF3757">
        <w:t xml:space="preserve"> et regardez cette vidéo</w:t>
      </w:r>
      <w:r w:rsidR="00DF3757" w:rsidRPr="00DF3757">
        <w:t xml:space="preserve"> </w:t>
      </w:r>
      <w:hyperlink r:id="rId9" w:history="1">
        <w:r w:rsidR="00DF3757" w:rsidRPr="00DF3757">
          <w:rPr>
            <w:rStyle w:val="Hyperlink"/>
            <w:rFonts w:asciiTheme="minorHAnsi" w:hAnsiTheme="minorHAnsi"/>
          </w:rPr>
          <w:t>https://www.youtube.com/watch?v=xOP0qW1_qCY</w:t>
        </w:r>
      </w:hyperlink>
      <w:r w:rsidR="00DF3757" w:rsidRPr="00DF3757">
        <w:t>.</w:t>
      </w:r>
      <w:r w:rsidR="00DF3757">
        <w:rPr>
          <w:rFonts w:ascii="Calibri" w:hAnsi="Calibri"/>
        </w:rPr>
        <w:t xml:space="preserve"> </w:t>
      </w:r>
    </w:p>
    <w:p w14:paraId="039145DC" w14:textId="572CEE64" w:rsidR="004D51E9" w:rsidRPr="000D4D79" w:rsidRDefault="004D51E9" w:rsidP="00DF3757">
      <w:pPr>
        <w:autoSpaceDE w:val="0"/>
        <w:autoSpaceDN w:val="0"/>
        <w:adjustRightInd w:val="0"/>
        <w:ind w:right="-489"/>
        <w:jc w:val="both"/>
        <w:rPr>
          <w:rFonts w:ascii="Calibri" w:hAnsi="Calibri"/>
          <w:b/>
          <w:color w:val="70AD47" w:themeColor="accent6"/>
        </w:rPr>
      </w:pPr>
      <w:r w:rsidRPr="000D4D79">
        <w:rPr>
          <w:rFonts w:ascii="Calibri" w:hAnsi="Calibri"/>
          <w:b/>
          <w:color w:val="70AD47" w:themeColor="accent6"/>
        </w:rPr>
        <w:t>CONCERNANT L’</w:t>
      </w:r>
      <w:r w:rsidR="000D4D79">
        <w:rPr>
          <w:rFonts w:ascii="Calibri" w:hAnsi="Calibri"/>
          <w:b/>
          <w:color w:val="70AD47" w:themeColor="accent6"/>
        </w:rPr>
        <w:t>É</w:t>
      </w:r>
      <w:r w:rsidRPr="000D4D79">
        <w:rPr>
          <w:rFonts w:ascii="Calibri" w:hAnsi="Calibri"/>
          <w:b/>
          <w:color w:val="70AD47" w:themeColor="accent6"/>
        </w:rPr>
        <w:t>V</w:t>
      </w:r>
      <w:r w:rsidR="000D4D79">
        <w:rPr>
          <w:rFonts w:ascii="Calibri" w:hAnsi="Calibri"/>
          <w:b/>
          <w:color w:val="70AD47" w:themeColor="accent6"/>
        </w:rPr>
        <w:t>È</w:t>
      </w:r>
      <w:r w:rsidRPr="000D4D79">
        <w:rPr>
          <w:rFonts w:ascii="Calibri" w:hAnsi="Calibri"/>
          <w:b/>
          <w:color w:val="70AD47" w:themeColor="accent6"/>
        </w:rPr>
        <w:t xml:space="preserve">NEMENT </w:t>
      </w:r>
      <w:r w:rsidR="000D4D79">
        <w:rPr>
          <w:rFonts w:ascii="Calibri" w:hAnsi="Calibri"/>
          <w:b/>
          <w:color w:val="70AD47" w:themeColor="accent6"/>
        </w:rPr>
        <w:t>À</w:t>
      </w:r>
      <w:r w:rsidRPr="000D4D79">
        <w:rPr>
          <w:rFonts w:ascii="Calibri" w:hAnsi="Calibri"/>
          <w:b/>
          <w:color w:val="70AD47" w:themeColor="accent6"/>
        </w:rPr>
        <w:t xml:space="preserve"> [</w:t>
      </w:r>
      <w:r w:rsidR="000D4D79">
        <w:rPr>
          <w:rFonts w:ascii="Calibri" w:hAnsi="Calibri"/>
          <w:b/>
          <w:color w:val="70AD47" w:themeColor="accent6"/>
        </w:rPr>
        <w:t>VILLE/</w:t>
      </w:r>
      <w:r w:rsidRPr="000D4D79">
        <w:rPr>
          <w:rFonts w:ascii="Calibri" w:hAnsi="Calibri"/>
          <w:b/>
          <w:color w:val="70AD47" w:themeColor="accent6"/>
        </w:rPr>
        <w:t>PAYS]</w:t>
      </w:r>
    </w:p>
    <w:p w14:paraId="7731BF3E" w14:textId="77777777" w:rsidR="004D51E9" w:rsidRDefault="004D51E9" w:rsidP="00DF3757">
      <w:pPr>
        <w:autoSpaceDE w:val="0"/>
        <w:autoSpaceDN w:val="0"/>
        <w:adjustRightInd w:val="0"/>
        <w:ind w:right="-489"/>
        <w:jc w:val="both"/>
        <w:rPr>
          <w:rFonts w:ascii="Calibri" w:hAnsi="Calibri"/>
        </w:rPr>
      </w:pPr>
      <w:r w:rsidRPr="000D4D79">
        <w:rPr>
          <w:rFonts w:ascii="Calibri" w:hAnsi="Calibri"/>
          <w:b/>
        </w:rPr>
        <w:t>Lieu: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bCs/>
          <w:highlight w:val="yellow"/>
          <w:lang w:eastAsia="es-ES"/>
        </w:rPr>
        <w:t>[LOCALISATION EXACTE SI POSSIBLE]</w:t>
      </w:r>
    </w:p>
    <w:p w14:paraId="4A82A1D0" w14:textId="77777777" w:rsidR="004D51E9" w:rsidRPr="0065032D" w:rsidRDefault="004D51E9" w:rsidP="00DF3757">
      <w:pPr>
        <w:autoSpaceDE w:val="0"/>
        <w:autoSpaceDN w:val="0"/>
        <w:adjustRightInd w:val="0"/>
        <w:ind w:right="-489"/>
        <w:jc w:val="both"/>
        <w:rPr>
          <w:rFonts w:ascii="Calibri" w:hAnsi="Calibri"/>
        </w:rPr>
      </w:pPr>
      <w:r w:rsidRPr="000D4D79">
        <w:rPr>
          <w:rFonts w:ascii="Calibri" w:hAnsi="Calibri"/>
          <w:b/>
        </w:rPr>
        <w:t>Date:</w:t>
      </w:r>
      <w:r w:rsidRPr="0065032D">
        <w:rPr>
          <w:rFonts w:ascii="Calibri" w:hAnsi="Calibri"/>
        </w:rPr>
        <w:t xml:space="preserve"> </w:t>
      </w:r>
      <w:r w:rsidRPr="0065032D">
        <w:rPr>
          <w:rFonts w:ascii="Calibri" w:hAnsi="Calibri" w:cs="Arial"/>
          <w:bCs/>
          <w:highlight w:val="yellow"/>
          <w:lang w:eastAsia="es-ES"/>
        </w:rPr>
        <w:t>[</w:t>
      </w:r>
      <w:r w:rsidRPr="000D4D79">
        <w:rPr>
          <w:rFonts w:ascii="Calibri" w:hAnsi="Calibri" w:cs="Arial"/>
          <w:bCs/>
          <w:highlight w:val="yellow"/>
          <w:lang w:eastAsia="es-ES"/>
        </w:rPr>
        <w:t xml:space="preserve">DATE ET HEURE </w:t>
      </w:r>
      <w:r w:rsidRPr="0065032D">
        <w:rPr>
          <w:rFonts w:ascii="Calibri" w:hAnsi="Calibri" w:cs="Arial"/>
          <w:bCs/>
          <w:highlight w:val="yellow"/>
          <w:lang w:eastAsia="es-ES"/>
        </w:rPr>
        <w:t>EXACT</w:t>
      </w:r>
      <w:r w:rsidRPr="000D4D79">
        <w:rPr>
          <w:rFonts w:ascii="Calibri" w:hAnsi="Calibri" w:cs="Arial"/>
          <w:bCs/>
          <w:highlight w:val="yellow"/>
          <w:lang w:eastAsia="es-ES"/>
        </w:rPr>
        <w:t>ES SI POSSIBLE</w:t>
      </w:r>
      <w:r w:rsidRPr="0065032D">
        <w:rPr>
          <w:rFonts w:ascii="Calibri" w:hAnsi="Calibri" w:cs="Arial"/>
          <w:bCs/>
          <w:highlight w:val="yellow"/>
          <w:lang w:eastAsia="es-ES"/>
        </w:rPr>
        <w:t>]</w:t>
      </w:r>
    </w:p>
    <w:p w14:paraId="10867ECF" w14:textId="52DD0334" w:rsidR="004D51E9" w:rsidRPr="0065032D" w:rsidRDefault="004D51E9" w:rsidP="00DF3757">
      <w:pPr>
        <w:autoSpaceDE w:val="0"/>
        <w:autoSpaceDN w:val="0"/>
        <w:adjustRightInd w:val="0"/>
        <w:ind w:right="-489"/>
        <w:jc w:val="both"/>
        <w:rPr>
          <w:rFonts w:ascii="Calibri" w:hAnsi="Calibri"/>
        </w:rPr>
      </w:pPr>
      <w:r w:rsidRPr="000D4D79">
        <w:rPr>
          <w:rFonts w:ascii="Calibri" w:hAnsi="Calibri"/>
          <w:b/>
        </w:rPr>
        <w:t>Evènement:</w:t>
      </w:r>
      <w:r w:rsidRPr="0065032D">
        <w:rPr>
          <w:rFonts w:ascii="Calibri" w:hAnsi="Calibri"/>
        </w:rPr>
        <w:t xml:space="preserve"> </w:t>
      </w:r>
      <w:r w:rsidRPr="0065032D">
        <w:rPr>
          <w:rFonts w:ascii="Calibri" w:hAnsi="Calibri" w:cs="Arial"/>
          <w:bCs/>
          <w:highlight w:val="yellow"/>
          <w:lang w:eastAsia="es-ES"/>
        </w:rPr>
        <w:t>[</w:t>
      </w:r>
      <w:r w:rsidRPr="000D4D79">
        <w:rPr>
          <w:rFonts w:ascii="Calibri" w:hAnsi="Calibri" w:cs="Arial"/>
          <w:bCs/>
          <w:highlight w:val="yellow"/>
          <w:lang w:eastAsia="es-ES"/>
        </w:rPr>
        <w:t>DON</w:t>
      </w:r>
      <w:r>
        <w:rPr>
          <w:rFonts w:ascii="Calibri" w:hAnsi="Calibri" w:cs="Arial"/>
          <w:bCs/>
          <w:highlight w:val="yellow"/>
          <w:lang w:eastAsia="es-ES"/>
        </w:rPr>
        <w:t>N</w:t>
      </w:r>
      <w:r w:rsidRPr="000D4D79">
        <w:rPr>
          <w:rFonts w:ascii="Calibri" w:hAnsi="Calibri" w:cs="Arial"/>
          <w:bCs/>
          <w:highlight w:val="yellow"/>
          <w:lang w:eastAsia="es-ES"/>
        </w:rPr>
        <w:t>ER LE PLUS DE DETAILS POS</w:t>
      </w:r>
      <w:r>
        <w:rPr>
          <w:rFonts w:ascii="Calibri" w:hAnsi="Calibri" w:cs="Arial"/>
          <w:bCs/>
          <w:highlight w:val="yellow"/>
          <w:lang w:eastAsia="es-ES"/>
        </w:rPr>
        <w:t>S</w:t>
      </w:r>
      <w:r w:rsidRPr="000D4D79">
        <w:rPr>
          <w:rFonts w:ascii="Calibri" w:hAnsi="Calibri" w:cs="Arial"/>
          <w:bCs/>
          <w:highlight w:val="yellow"/>
          <w:lang w:eastAsia="es-ES"/>
        </w:rPr>
        <w:t>IBLE CONCERNANT L’</w:t>
      </w:r>
      <w:r w:rsidR="000D4D79">
        <w:rPr>
          <w:rFonts w:ascii="Calibri" w:hAnsi="Calibri" w:cs="Arial"/>
          <w:bCs/>
          <w:highlight w:val="yellow"/>
          <w:lang w:eastAsia="es-ES"/>
        </w:rPr>
        <w:t>É</w:t>
      </w:r>
      <w:r w:rsidRPr="000D4D79">
        <w:rPr>
          <w:rFonts w:ascii="Calibri" w:hAnsi="Calibri" w:cs="Arial"/>
          <w:bCs/>
          <w:highlight w:val="yellow"/>
          <w:lang w:eastAsia="es-ES"/>
        </w:rPr>
        <w:t>V</w:t>
      </w:r>
      <w:r w:rsidR="000D4D79">
        <w:rPr>
          <w:rFonts w:ascii="Calibri" w:hAnsi="Calibri" w:cs="Arial"/>
          <w:bCs/>
          <w:highlight w:val="yellow"/>
          <w:lang w:eastAsia="es-ES"/>
        </w:rPr>
        <w:t>È</w:t>
      </w:r>
      <w:r w:rsidRPr="000D4D79">
        <w:rPr>
          <w:rFonts w:ascii="Calibri" w:hAnsi="Calibri" w:cs="Arial"/>
          <w:bCs/>
          <w:highlight w:val="yellow"/>
          <w:lang w:eastAsia="es-ES"/>
        </w:rPr>
        <w:t>NEMENT EN INCLUANT LES LIENS FACEBOOK, ETC</w:t>
      </w:r>
      <w:r w:rsidRPr="0065032D">
        <w:rPr>
          <w:rFonts w:ascii="Calibri" w:hAnsi="Calibri" w:cs="Arial"/>
          <w:bCs/>
          <w:highlight w:val="yellow"/>
        </w:rPr>
        <w:t>]</w:t>
      </w:r>
    </w:p>
    <w:p w14:paraId="12BB814D" w14:textId="77777777" w:rsidR="004D51E9" w:rsidRDefault="004D51E9" w:rsidP="00DF3757">
      <w:pPr>
        <w:autoSpaceDE w:val="0"/>
        <w:autoSpaceDN w:val="0"/>
        <w:adjustRightInd w:val="0"/>
        <w:ind w:right="-489"/>
        <w:jc w:val="both"/>
        <w:rPr>
          <w:rFonts w:ascii="Calibri" w:hAnsi="Calibri"/>
          <w:b/>
          <w:color w:val="70AD47" w:themeColor="accent6"/>
        </w:rPr>
      </w:pPr>
      <w:r>
        <w:rPr>
          <w:rFonts w:ascii="Calibri" w:hAnsi="Calibri"/>
          <w:b/>
          <w:color w:val="70AD47" w:themeColor="accent6"/>
        </w:rPr>
        <w:lastRenderedPageBreak/>
        <w:t xml:space="preserve">CONTACTS POUR PLUS D’INFORMATIONS </w:t>
      </w:r>
    </w:p>
    <w:p w14:paraId="07F92F7B" w14:textId="77777777" w:rsidR="000D4D79" w:rsidRDefault="005941F5" w:rsidP="004D51E9">
      <w:pPr>
        <w:ind w:left="-426" w:right="-489"/>
        <w:rPr>
          <w:rFonts w:ascii="Calibri" w:hAnsi="Calibri" w:cs="Arial"/>
          <w:b/>
          <w:bCs/>
          <w:color w:val="000000"/>
          <w:lang w:eastAsia="es-ES"/>
        </w:rPr>
      </w:pPr>
      <w:r w:rsidRPr="000D4D79">
        <w:rPr>
          <w:rFonts w:ascii="Calibri" w:hAnsi="Calibri" w:cs="Arial"/>
          <w:b/>
          <w:bCs/>
          <w:color w:val="000000"/>
          <w:lang w:eastAsia="es-ES"/>
        </w:rPr>
        <w:t xml:space="preserve">         </w:t>
      </w:r>
      <w:r w:rsidR="00987E97" w:rsidRPr="000D4D79">
        <w:rPr>
          <w:rFonts w:ascii="Calibri" w:hAnsi="Calibri" w:cs="Arial"/>
          <w:b/>
          <w:bCs/>
          <w:color w:val="000000"/>
          <w:lang w:eastAsia="es-ES"/>
        </w:rPr>
        <w:t xml:space="preserve">RENSEIGNEMENTS </w:t>
      </w:r>
      <w:r w:rsidR="004D51E9">
        <w:rPr>
          <w:rFonts w:ascii="Calibri" w:hAnsi="Calibri" w:cs="Arial"/>
          <w:b/>
          <w:bCs/>
          <w:color w:val="000000"/>
          <w:highlight w:val="yellow"/>
          <w:lang w:eastAsia="es-ES"/>
        </w:rPr>
        <w:t>[</w:t>
      </w:r>
      <w:r w:rsidR="000D4D79">
        <w:rPr>
          <w:rFonts w:ascii="Calibri" w:hAnsi="Calibri" w:cs="Arial"/>
          <w:b/>
          <w:bCs/>
          <w:color w:val="000000"/>
          <w:highlight w:val="yellow"/>
          <w:lang w:eastAsia="es-ES"/>
        </w:rPr>
        <w:t>VILLE/</w:t>
      </w:r>
      <w:r w:rsidR="004D51E9">
        <w:rPr>
          <w:rFonts w:ascii="Calibri" w:hAnsi="Calibri" w:cs="Arial"/>
          <w:b/>
          <w:bCs/>
          <w:color w:val="000000"/>
          <w:highlight w:val="yellow"/>
          <w:lang w:eastAsia="es-ES"/>
        </w:rPr>
        <w:t>PAYS]</w:t>
      </w:r>
      <w:r w:rsidR="00987E97">
        <w:rPr>
          <w:rFonts w:ascii="Calibri" w:hAnsi="Calibri" w:cs="Arial"/>
          <w:b/>
          <w:bCs/>
          <w:color w:val="000000"/>
          <w:lang w:eastAsia="es-ES"/>
        </w:rPr>
        <w:t> :</w:t>
      </w:r>
    </w:p>
    <w:p w14:paraId="3E5C1FFE" w14:textId="6051315B" w:rsidR="004D51E9" w:rsidRPr="000D4D79" w:rsidRDefault="004D51E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eastAsia="es-ES"/>
        </w:rPr>
      </w:pPr>
      <w:r>
        <w:rPr>
          <w:rFonts w:ascii="Calibri" w:hAnsi="Calibri" w:cs="Arial"/>
          <w:bCs/>
          <w:color w:val="000000"/>
          <w:highlight w:val="yellow"/>
          <w:lang w:eastAsia="es-ES"/>
        </w:rPr>
        <w:t>[DONNER LE NOM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 DE LA PERSONNE</w:t>
      </w:r>
      <w:r>
        <w:rPr>
          <w:rFonts w:ascii="Calibri" w:hAnsi="Calibri" w:cs="Arial"/>
          <w:bCs/>
          <w:color w:val="000000"/>
          <w:highlight w:val="yellow"/>
          <w:lang w:eastAsia="es-ES"/>
        </w:rPr>
        <w:t>]</w:t>
      </w:r>
    </w:p>
    <w:p w14:paraId="6F4435E0" w14:textId="72176E8E" w:rsidR="004D51E9" w:rsidRPr="0065032D" w:rsidRDefault="004D51E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eastAsia="es-ES"/>
        </w:rPr>
      </w:pPr>
      <w:r w:rsidRPr="000D4D79">
        <w:rPr>
          <w:rFonts w:ascii="Calibri" w:hAnsi="Calibri" w:cs="Arial"/>
          <w:bCs/>
          <w:color w:val="000000"/>
          <w:highlight w:val="yellow"/>
          <w:lang w:eastAsia="es-ES"/>
        </w:rPr>
        <w:t>[DONNER LE NOM DE L’ORGANISATION</w:t>
      </w:r>
      <w:r w:rsidRPr="0065032D">
        <w:rPr>
          <w:rFonts w:ascii="Calibri" w:hAnsi="Calibri" w:cs="Arial"/>
          <w:bCs/>
          <w:color w:val="000000"/>
          <w:highlight w:val="yellow"/>
          <w:lang w:eastAsia="es-ES"/>
        </w:rPr>
        <w:t>]</w:t>
      </w:r>
    </w:p>
    <w:p w14:paraId="26D3D414" w14:textId="6C187F8B" w:rsidR="00987E97" w:rsidRPr="000D4D79" w:rsidRDefault="004D51E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eastAsia="es-ES"/>
        </w:rPr>
      </w:pPr>
      <w:r w:rsidRPr="000D4D79">
        <w:rPr>
          <w:rFonts w:ascii="Calibri" w:hAnsi="Calibri" w:cs="Arial"/>
          <w:bCs/>
          <w:color w:val="000000"/>
          <w:highlight w:val="yellow"/>
          <w:lang w:eastAsia="es-ES"/>
        </w:rPr>
        <w:t>[DONNER L’</w:t>
      </w:r>
      <w:r w:rsidR="00987E97" w:rsidRPr="0065032D">
        <w:rPr>
          <w:rFonts w:ascii="Calibri" w:hAnsi="Calibri" w:cs="Arial"/>
          <w:bCs/>
          <w:color w:val="000000"/>
          <w:highlight w:val="yellow"/>
          <w:lang w:eastAsia="es-ES"/>
        </w:rPr>
        <w:t xml:space="preserve">ADRESSE 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>ÉLECTRONIQUE</w:t>
      </w:r>
      <w:r w:rsidRPr="0065032D">
        <w:rPr>
          <w:rFonts w:ascii="Calibri" w:hAnsi="Calibri" w:cs="Arial"/>
          <w:bCs/>
          <w:color w:val="000000"/>
          <w:highlight w:val="yellow"/>
          <w:lang w:eastAsia="es-ES"/>
        </w:rPr>
        <w:t>]</w:t>
      </w:r>
    </w:p>
    <w:p w14:paraId="528B4CC3" w14:textId="21A0D79A" w:rsidR="00987E97" w:rsidRPr="000D4D79" w:rsidRDefault="004D51E9" w:rsidP="000D4D79">
      <w:pPr>
        <w:spacing w:after="0"/>
        <w:ind w:left="720" w:right="-489"/>
        <w:rPr>
          <w:rFonts w:ascii="Calibri" w:hAnsi="Calibri" w:cs="Arial"/>
          <w:bCs/>
          <w:color w:val="000000"/>
          <w:highlight w:val="yellow"/>
          <w:lang w:eastAsia="es-ES"/>
        </w:rPr>
      </w:pPr>
      <w:r w:rsidRPr="0065032D">
        <w:rPr>
          <w:rFonts w:ascii="Calibri" w:hAnsi="Calibri" w:cs="Arial"/>
          <w:bCs/>
          <w:color w:val="000000"/>
          <w:highlight w:val="yellow"/>
          <w:lang w:eastAsia="es-ES"/>
        </w:rPr>
        <w:t>[</w:t>
      </w:r>
      <w:r w:rsidR="00987E97" w:rsidRPr="000D4D79">
        <w:rPr>
          <w:rFonts w:ascii="Calibri" w:hAnsi="Calibri" w:cs="Arial"/>
          <w:bCs/>
          <w:color w:val="000000"/>
          <w:highlight w:val="yellow"/>
          <w:lang w:eastAsia="es-ES"/>
        </w:rPr>
        <w:t>DONNER LE NUM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>É</w:t>
      </w:r>
      <w:r w:rsidR="00987E97" w:rsidRP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RO DE LA PERSONNE 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>À</w:t>
      </w:r>
      <w:r w:rsidR="00987E97" w:rsidRP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 CONTACTER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 –</w:t>
      </w:r>
      <w:r w:rsidR="00987E97" w:rsidRP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 NUM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>É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RO DE </w:t>
      </w:r>
      <w:r w:rsidR="00987E97">
        <w:rPr>
          <w:rFonts w:ascii="Calibri" w:hAnsi="Calibri" w:cs="Arial"/>
          <w:bCs/>
          <w:color w:val="000000"/>
          <w:highlight w:val="yellow"/>
          <w:lang w:eastAsia="es-ES"/>
        </w:rPr>
        <w:t xml:space="preserve">PORTABLE 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>DE PRÉFÉRANCE</w:t>
      </w:r>
      <w:r w:rsidR="00987E97">
        <w:rPr>
          <w:rFonts w:ascii="Calibri" w:hAnsi="Calibri" w:cs="Arial"/>
          <w:bCs/>
          <w:color w:val="000000"/>
          <w:highlight w:val="yellow"/>
          <w:lang w:eastAsia="es-ES"/>
        </w:rPr>
        <w:t>]</w:t>
      </w:r>
      <w:r w:rsidR="00987E97" w:rsidRP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 </w:t>
      </w:r>
      <w:r w:rsidR="00987E97">
        <w:rPr>
          <w:rFonts w:ascii="Calibri" w:hAnsi="Calibri" w:cs="Arial"/>
          <w:bCs/>
          <w:color w:val="000000"/>
          <w:highlight w:val="yellow"/>
          <w:lang w:eastAsia="es-ES"/>
        </w:rPr>
        <w:t xml:space="preserve">      </w:t>
      </w:r>
    </w:p>
    <w:p w14:paraId="1159E91D" w14:textId="3A7875F1" w:rsidR="004D51E9" w:rsidRPr="0065032D" w:rsidRDefault="00987E97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eastAsia="es-ES"/>
        </w:rPr>
      </w:pPr>
      <w:r w:rsidRPr="000D4D79">
        <w:rPr>
          <w:rFonts w:ascii="Calibri" w:hAnsi="Calibri" w:cs="Arial"/>
          <w:bCs/>
          <w:color w:val="000000"/>
          <w:highlight w:val="yellow"/>
          <w:lang w:eastAsia="es-ES"/>
        </w:rPr>
        <w:t>[DONNER</w:t>
      </w:r>
      <w:r w:rsidRPr="0065032D">
        <w:rPr>
          <w:rFonts w:ascii="Calibri" w:hAnsi="Calibri" w:cs="Arial"/>
          <w:bCs/>
          <w:color w:val="000000"/>
          <w:highlight w:val="yellow"/>
          <w:lang w:eastAsia="es-ES"/>
        </w:rPr>
        <w:t xml:space="preserve"> L</w:t>
      </w:r>
      <w:r>
        <w:rPr>
          <w:rFonts w:ascii="Calibri" w:hAnsi="Calibri" w:cs="Arial"/>
          <w:bCs/>
          <w:color w:val="000000"/>
          <w:highlight w:val="yellow"/>
          <w:lang w:eastAsia="es-ES"/>
        </w:rPr>
        <w:t>’IDENTIFIANT</w:t>
      </w:r>
      <w:r w:rsidRP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 TWITTER/FACEBO</w:t>
      </w:r>
      <w:r>
        <w:rPr>
          <w:rFonts w:ascii="Calibri" w:hAnsi="Calibri" w:cs="Arial"/>
          <w:bCs/>
          <w:color w:val="000000"/>
          <w:highlight w:val="yellow"/>
          <w:lang w:eastAsia="es-ES"/>
        </w:rPr>
        <w:t>O</w:t>
      </w:r>
      <w:r w:rsidRP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K/SKYPE 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>ET TOUT AUTRE</w:t>
      </w:r>
      <w:r w:rsidRP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 </w:t>
      </w:r>
      <w:r w:rsidR="005941F5" w:rsidRPr="000D4D79">
        <w:rPr>
          <w:rFonts w:ascii="Calibri" w:hAnsi="Calibri" w:cs="Arial"/>
          <w:bCs/>
          <w:color w:val="000000"/>
          <w:highlight w:val="yellow"/>
          <w:lang w:eastAsia="es-ES"/>
        </w:rPr>
        <w:t>LIEN</w:t>
      </w:r>
      <w:r w:rsidR="000D4D79">
        <w:rPr>
          <w:rFonts w:ascii="Calibri" w:hAnsi="Calibri" w:cs="Arial"/>
          <w:bCs/>
          <w:color w:val="000000"/>
          <w:highlight w:val="yellow"/>
          <w:lang w:eastAsia="es-ES"/>
        </w:rPr>
        <w:t xml:space="preserve"> INTERNET</w:t>
      </w:r>
      <w:r w:rsidR="005941F5" w:rsidRPr="000D4D79">
        <w:rPr>
          <w:rFonts w:ascii="Calibri" w:hAnsi="Calibri" w:cs="Arial"/>
          <w:bCs/>
          <w:color w:val="000000"/>
          <w:highlight w:val="yellow"/>
          <w:lang w:eastAsia="es-ES"/>
        </w:rPr>
        <w:t>]</w:t>
      </w:r>
    </w:p>
    <w:p w14:paraId="39EA879F" w14:textId="77777777" w:rsidR="000D4D79" w:rsidRDefault="0065032D" w:rsidP="000D4D79">
      <w:pPr>
        <w:spacing w:after="0"/>
        <w:ind w:left="-426" w:right="-489"/>
        <w:rPr>
          <w:rFonts w:ascii="Calibri" w:hAnsi="Calibri" w:cs="Arial"/>
          <w:b/>
          <w:bCs/>
          <w:color w:val="000000"/>
          <w:lang w:eastAsia="es-ES"/>
        </w:rPr>
      </w:pPr>
      <w:r>
        <w:rPr>
          <w:rFonts w:ascii="Calibri" w:hAnsi="Calibri" w:cs="Arial"/>
          <w:b/>
          <w:bCs/>
          <w:color w:val="000000"/>
          <w:lang w:eastAsia="es-ES"/>
        </w:rPr>
        <w:t xml:space="preserve">        </w:t>
      </w:r>
    </w:p>
    <w:p w14:paraId="3A516D00" w14:textId="7561A93D" w:rsidR="000D4D79" w:rsidRDefault="0065032D" w:rsidP="004D51E9">
      <w:pPr>
        <w:ind w:left="-426" w:right="-489"/>
        <w:rPr>
          <w:rFonts w:ascii="Calibri" w:hAnsi="Calibri" w:cs="Arial"/>
          <w:bCs/>
          <w:color w:val="000000"/>
          <w:lang w:eastAsia="es-ES"/>
        </w:rPr>
      </w:pPr>
      <w:r>
        <w:rPr>
          <w:rFonts w:ascii="Calibri" w:hAnsi="Calibri" w:cs="Arial"/>
          <w:b/>
          <w:bCs/>
          <w:color w:val="000000"/>
          <w:lang w:eastAsia="es-ES"/>
        </w:rPr>
        <w:t xml:space="preserve"> </w:t>
      </w:r>
      <w:r w:rsidR="0076585E" w:rsidRPr="000D4D79">
        <w:rPr>
          <w:rFonts w:ascii="Calibri" w:hAnsi="Calibri" w:cs="Arial"/>
          <w:b/>
          <w:bCs/>
          <w:color w:val="000000"/>
          <w:lang w:eastAsia="es-ES"/>
        </w:rPr>
        <w:t>INFORMATIONS GENERALES</w:t>
      </w:r>
      <w:r w:rsidR="004D51E9" w:rsidRPr="0065032D">
        <w:rPr>
          <w:rFonts w:ascii="Calibri" w:hAnsi="Calibri" w:cs="Arial"/>
          <w:b/>
          <w:bCs/>
          <w:color w:val="000000"/>
          <w:lang w:eastAsia="es-ES"/>
        </w:rPr>
        <w:t>:</w:t>
      </w:r>
      <w:r w:rsidR="0076585E" w:rsidRPr="0065032D">
        <w:rPr>
          <w:rFonts w:ascii="Calibri" w:hAnsi="Calibri" w:cs="Arial"/>
          <w:bCs/>
          <w:color w:val="000000"/>
          <w:lang w:eastAsia="es-ES"/>
        </w:rPr>
        <w:t xml:space="preserve"> </w:t>
      </w:r>
      <w:r w:rsidR="00A016AD">
        <w:rPr>
          <w:rFonts w:ascii="Calibri" w:hAnsi="Calibri" w:cs="Arial"/>
          <w:bCs/>
          <w:color w:val="000000"/>
          <w:lang w:eastAsia="es-ES"/>
        </w:rPr>
        <w:t xml:space="preserve">  </w:t>
      </w:r>
    </w:p>
    <w:p w14:paraId="4150A985" w14:textId="60CF79A8" w:rsidR="004D51E9" w:rsidRPr="0065032D" w:rsidRDefault="004D51E9" w:rsidP="000D4D79">
      <w:pPr>
        <w:spacing w:after="0"/>
        <w:ind w:left="-426" w:right="-489" w:firstLine="1146"/>
        <w:rPr>
          <w:rFonts w:ascii="Calibri" w:hAnsi="Calibri" w:cs="Arial"/>
          <w:bCs/>
          <w:color w:val="000000"/>
          <w:lang w:eastAsia="es-ES"/>
        </w:rPr>
      </w:pPr>
      <w:r w:rsidRPr="0065032D">
        <w:rPr>
          <w:rFonts w:ascii="Calibri" w:hAnsi="Calibri" w:cs="Arial"/>
          <w:bCs/>
          <w:color w:val="000000"/>
          <w:lang w:eastAsia="es-ES"/>
        </w:rPr>
        <w:t>Jamie Bridge</w:t>
      </w:r>
    </w:p>
    <w:p w14:paraId="4E841EB2" w14:textId="127B0803" w:rsidR="004D51E9" w:rsidRPr="000D4D79" w:rsidRDefault="000D4D7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eastAsia="es-ES"/>
        </w:rPr>
      </w:pPr>
      <w:r>
        <w:rPr>
          <w:rFonts w:ascii="Calibri" w:hAnsi="Calibri" w:cs="Arial"/>
          <w:bCs/>
          <w:color w:val="000000"/>
          <w:lang w:eastAsia="es-ES"/>
        </w:rPr>
        <w:t>Consortium International sur les Politiques des Drogues</w:t>
      </w:r>
      <w:r w:rsidR="004D51E9" w:rsidRPr="000D4D79">
        <w:rPr>
          <w:rFonts w:ascii="Calibri" w:hAnsi="Calibri" w:cs="Arial"/>
          <w:bCs/>
          <w:color w:val="000000"/>
          <w:lang w:eastAsia="es-ES"/>
        </w:rPr>
        <w:t xml:space="preserve"> (IDPC), UK</w:t>
      </w:r>
    </w:p>
    <w:p w14:paraId="3D9A622A" w14:textId="14EF16BC" w:rsidR="004D51E9" w:rsidRPr="000D4D79" w:rsidRDefault="004D51E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val="en-GB" w:eastAsia="es-ES"/>
        </w:rPr>
      </w:pPr>
      <w:hyperlink r:id="rId10" w:history="1">
        <w:r w:rsidRPr="000D4D79">
          <w:rPr>
            <w:rStyle w:val="Hyperlink"/>
            <w:rFonts w:cs="Arial"/>
            <w:bCs/>
            <w:lang w:val="en-GB" w:eastAsia="es-ES"/>
          </w:rPr>
          <w:t>jbridge@idpc.net</w:t>
        </w:r>
      </w:hyperlink>
    </w:p>
    <w:p w14:paraId="66B4B461" w14:textId="3347F441" w:rsidR="004D51E9" w:rsidRPr="000D4D79" w:rsidRDefault="004D51E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val="en-GB" w:eastAsia="es-ES"/>
        </w:rPr>
      </w:pPr>
      <w:r w:rsidRPr="000D4D79">
        <w:rPr>
          <w:rFonts w:ascii="Calibri" w:hAnsi="Calibri" w:cs="Arial"/>
          <w:bCs/>
          <w:color w:val="000000"/>
          <w:lang w:val="en-GB" w:eastAsia="es-ES"/>
        </w:rPr>
        <w:t>+44 207 324 2996</w:t>
      </w:r>
    </w:p>
    <w:p w14:paraId="3D78E63F" w14:textId="6A721FCD" w:rsidR="004D51E9" w:rsidRPr="000D4D79" w:rsidRDefault="004D51E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val="en-GB" w:eastAsia="es-ES"/>
        </w:rPr>
      </w:pPr>
      <w:r w:rsidRPr="000D4D79">
        <w:rPr>
          <w:rFonts w:ascii="Calibri" w:hAnsi="Calibri" w:cs="Arial"/>
          <w:bCs/>
          <w:color w:val="000000"/>
          <w:lang w:val="en-GB" w:eastAsia="es-ES"/>
        </w:rPr>
        <w:t xml:space="preserve">Skype: </w:t>
      </w:r>
      <w:proofErr w:type="spellStart"/>
      <w:r w:rsidRPr="000D4D79">
        <w:rPr>
          <w:rFonts w:ascii="Calibri" w:hAnsi="Calibri" w:cs="Arial"/>
          <w:bCs/>
          <w:color w:val="000000"/>
          <w:lang w:val="en-GB" w:eastAsia="es-ES"/>
        </w:rPr>
        <w:t>bridgejamie</w:t>
      </w:r>
      <w:proofErr w:type="spellEnd"/>
    </w:p>
    <w:p w14:paraId="6225E623" w14:textId="373AF289" w:rsidR="004D51E9" w:rsidRPr="000D4D79" w:rsidRDefault="004D51E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val="en-GB" w:eastAsia="es-ES"/>
        </w:rPr>
      </w:pPr>
      <w:r w:rsidRPr="000D4D79">
        <w:rPr>
          <w:rFonts w:ascii="Calibri" w:hAnsi="Calibri" w:cs="Arial"/>
          <w:bCs/>
          <w:color w:val="000000"/>
          <w:lang w:val="en-GB" w:eastAsia="es-ES"/>
        </w:rPr>
        <w:t>Facebook:</w:t>
      </w:r>
      <w:r w:rsidRPr="000D4D79">
        <w:rPr>
          <w:lang w:val="en-GB"/>
        </w:rPr>
        <w:t xml:space="preserve"> </w:t>
      </w:r>
      <w:hyperlink r:id="rId11" w:history="1">
        <w:r w:rsidRPr="000D4D79">
          <w:rPr>
            <w:rStyle w:val="Hyperlink"/>
            <w:rFonts w:cs="Arial"/>
            <w:bCs/>
            <w:lang w:val="en-GB" w:eastAsia="es-ES"/>
          </w:rPr>
          <w:t>https://www.facebook.com/supportdontpunish</w:t>
        </w:r>
      </w:hyperlink>
      <w:r w:rsidRPr="000D4D79">
        <w:rPr>
          <w:rFonts w:ascii="Calibri" w:hAnsi="Calibri" w:cs="Arial"/>
          <w:bCs/>
          <w:color w:val="000000"/>
          <w:lang w:val="en-GB" w:eastAsia="es-ES"/>
        </w:rPr>
        <w:t xml:space="preserve"> </w:t>
      </w:r>
    </w:p>
    <w:p w14:paraId="62FAB217" w14:textId="1946C983" w:rsidR="004D51E9" w:rsidRPr="000D4D79" w:rsidRDefault="004D51E9" w:rsidP="000D4D79">
      <w:pPr>
        <w:spacing w:after="0"/>
        <w:ind w:right="-489" w:firstLine="720"/>
        <w:rPr>
          <w:rFonts w:ascii="Calibri" w:hAnsi="Calibri" w:cs="Arial"/>
          <w:bCs/>
          <w:color w:val="000000"/>
          <w:lang w:val="en-GB" w:eastAsia="es-ES"/>
        </w:rPr>
      </w:pPr>
      <w:r w:rsidRPr="000D4D79">
        <w:rPr>
          <w:rFonts w:ascii="Calibri" w:hAnsi="Calibri" w:cs="Arial"/>
          <w:bCs/>
          <w:color w:val="000000"/>
          <w:lang w:val="en-GB" w:eastAsia="es-ES"/>
        </w:rPr>
        <w:t>Twitter: @</w:t>
      </w:r>
      <w:proofErr w:type="spellStart"/>
      <w:r w:rsidRPr="000D4D79">
        <w:rPr>
          <w:rFonts w:ascii="Calibri" w:hAnsi="Calibri" w:cs="Arial"/>
          <w:bCs/>
          <w:color w:val="000000"/>
          <w:lang w:val="en-GB" w:eastAsia="es-ES"/>
        </w:rPr>
        <w:t>SDPcampaign</w:t>
      </w:r>
      <w:proofErr w:type="spellEnd"/>
    </w:p>
    <w:p w14:paraId="468F1357" w14:textId="77777777" w:rsidR="004D51E9" w:rsidRPr="000D4D79" w:rsidRDefault="004D51E9" w:rsidP="00DF3757">
      <w:pPr>
        <w:autoSpaceDE w:val="0"/>
        <w:autoSpaceDN w:val="0"/>
        <w:adjustRightInd w:val="0"/>
        <w:ind w:right="-489"/>
        <w:jc w:val="both"/>
        <w:rPr>
          <w:rFonts w:ascii="Calibri" w:hAnsi="Calibri"/>
          <w:b/>
          <w:color w:val="70AD47" w:themeColor="accent6"/>
          <w:lang w:val="en-GB"/>
        </w:rPr>
      </w:pPr>
      <w:bookmarkStart w:id="0" w:name="_GoBack"/>
      <w:bookmarkEnd w:id="0"/>
    </w:p>
    <w:sectPr w:rsidR="004D51E9" w:rsidRPr="000D4D79" w:rsidSect="000D4D79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pc_volunteer">
    <w15:presenceInfo w15:providerId="AD" w15:userId="S-1-5-21-1297522454-984649229-1707652556-1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31"/>
    <w:rsid w:val="000337AF"/>
    <w:rsid w:val="00052A84"/>
    <w:rsid w:val="000B0405"/>
    <w:rsid w:val="000D17E2"/>
    <w:rsid w:val="000D4D79"/>
    <w:rsid w:val="00285910"/>
    <w:rsid w:val="00350A22"/>
    <w:rsid w:val="003A1128"/>
    <w:rsid w:val="004D51E9"/>
    <w:rsid w:val="004E45BB"/>
    <w:rsid w:val="005941F5"/>
    <w:rsid w:val="005C2780"/>
    <w:rsid w:val="0065032D"/>
    <w:rsid w:val="00690C55"/>
    <w:rsid w:val="0076585E"/>
    <w:rsid w:val="007665CC"/>
    <w:rsid w:val="00767A31"/>
    <w:rsid w:val="007D50C3"/>
    <w:rsid w:val="00804690"/>
    <w:rsid w:val="008F75EE"/>
    <w:rsid w:val="00901846"/>
    <w:rsid w:val="009801A9"/>
    <w:rsid w:val="00987E97"/>
    <w:rsid w:val="00A016AD"/>
    <w:rsid w:val="00A269E5"/>
    <w:rsid w:val="00AB036C"/>
    <w:rsid w:val="00B4570A"/>
    <w:rsid w:val="00B644C7"/>
    <w:rsid w:val="00C3614F"/>
    <w:rsid w:val="00C96087"/>
    <w:rsid w:val="00CB754A"/>
    <w:rsid w:val="00CC5D0A"/>
    <w:rsid w:val="00CF168E"/>
    <w:rsid w:val="00DF3757"/>
    <w:rsid w:val="00E32458"/>
    <w:rsid w:val="00E7368F"/>
    <w:rsid w:val="00ED4FF1"/>
    <w:rsid w:val="00F16301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9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A44CA"/>
  </w:style>
  <w:style w:type="character" w:styleId="Hyperlink">
    <w:name w:val="Hyperlink"/>
    <w:uiPriority w:val="99"/>
    <w:unhideWhenUsed/>
    <w:rsid w:val="00CF168E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C5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55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55"/>
    <w:rPr>
      <w:rFonts w:ascii="Tahoma" w:hAnsi="Tahoma" w:cs="Tahoma"/>
      <w:sz w:val="16"/>
      <w:szCs w:val="16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E45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A44CA"/>
  </w:style>
  <w:style w:type="character" w:styleId="Hyperlink">
    <w:name w:val="Hyperlink"/>
    <w:uiPriority w:val="99"/>
    <w:unhideWhenUsed/>
    <w:rsid w:val="00CF168E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C5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55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55"/>
    <w:rPr>
      <w:rFonts w:ascii="Tahoma" w:hAnsi="Tahoma" w:cs="Tahoma"/>
      <w:sz w:val="16"/>
      <w:szCs w:val="16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E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dontpunish.org/fr/journee-daction-mondiale-de-20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pportdontpunish.org/fr/journee-daction-mondiale-du-201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portdontpunish.org" TargetMode="External"/><Relationship Id="rId11" Type="http://schemas.openxmlformats.org/officeDocument/2006/relationships/hyperlink" Target="https://www.facebook.com/supportdontpunish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bridge@idp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P0qW1_qCY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IDPC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idpc_volunteer</dc:creator>
  <cp:lastModifiedBy>IDPC</cp:lastModifiedBy>
  <cp:revision>2</cp:revision>
  <dcterms:created xsi:type="dcterms:W3CDTF">2014-06-05T11:17:00Z</dcterms:created>
  <dcterms:modified xsi:type="dcterms:W3CDTF">2014-06-05T11:17:00Z</dcterms:modified>
</cp:coreProperties>
</file>